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E42" w:rsidRPr="00371D5C" w:rsidRDefault="00013E42" w:rsidP="00013E42">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苏州</w:t>
      </w:r>
      <w:r w:rsidRPr="00371D5C">
        <w:rPr>
          <w:rFonts w:ascii="方正小标宋_GBK" w:eastAsia="方正小标宋_GBK" w:hAnsi="方正小标宋_GBK" w:cs="方正小标宋_GBK" w:hint="eastAsia"/>
          <w:sz w:val="44"/>
          <w:szCs w:val="44"/>
        </w:rPr>
        <w:t>人才落户</w:t>
      </w:r>
      <w:r>
        <w:rPr>
          <w:rFonts w:ascii="方正小标宋_GBK" w:eastAsia="方正小标宋_GBK" w:hAnsi="方正小标宋_GBK" w:cs="方正小标宋_GBK" w:hint="eastAsia"/>
          <w:sz w:val="44"/>
          <w:szCs w:val="44"/>
        </w:rPr>
        <w:t>办事指南</w:t>
      </w:r>
    </w:p>
    <w:p w:rsidR="00882960" w:rsidRDefault="00882960" w:rsidP="00713237">
      <w:pPr>
        <w:pStyle w:val="a7"/>
        <w:shd w:val="clear" w:color="auto" w:fill="FFFFFF"/>
        <w:spacing w:before="75" w:beforeAutospacing="0" w:after="75" w:afterAutospacing="0" w:line="480" w:lineRule="atLeast"/>
        <w:rPr>
          <w:rFonts w:ascii="微软雅黑" w:eastAsia="微软雅黑" w:hAnsi="微软雅黑"/>
          <w:color w:val="000000"/>
          <w:sz w:val="21"/>
          <w:szCs w:val="21"/>
        </w:rPr>
      </w:pPr>
      <w:r>
        <w:rPr>
          <w:rStyle w:val="a8"/>
          <w:rFonts w:hint="eastAsia"/>
          <w:color w:val="000000"/>
          <w:sz w:val="32"/>
          <w:szCs w:val="32"/>
        </w:rPr>
        <w:t>【办理依据】</w:t>
      </w:r>
    </w:p>
    <w:p w:rsidR="00882960" w:rsidRDefault="00882960" w:rsidP="00882960">
      <w:pPr>
        <w:pStyle w:val="a7"/>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一、</w:t>
      </w:r>
      <w:r w:rsidRPr="008C14A0">
        <w:rPr>
          <w:rFonts w:ascii="仿宋_GB2312" w:eastAsia="仿宋_GB2312" w:hAnsi="微软雅黑" w:hint="eastAsia"/>
          <w:color w:val="000000"/>
          <w:sz w:val="32"/>
          <w:szCs w:val="32"/>
        </w:rPr>
        <w:t>苏州市人民政府《市政府关于印发苏州市户籍准入登记管理办法的通知》（苏府规字〔2023〕3号）</w:t>
      </w:r>
      <w:r>
        <w:rPr>
          <w:rFonts w:ascii="仿宋_GB2312" w:eastAsia="仿宋_GB2312" w:hAnsi="微软雅黑" w:hint="eastAsia"/>
          <w:color w:val="000000"/>
          <w:sz w:val="32"/>
          <w:szCs w:val="32"/>
        </w:rPr>
        <w:t>；</w:t>
      </w:r>
    </w:p>
    <w:p w:rsidR="00882960" w:rsidRDefault="00882960" w:rsidP="00882960">
      <w:pPr>
        <w:pStyle w:val="a7"/>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二、苏州市人民政府《市政府关于印发人才落户管理办法的通知》（苏府规字〔202</w:t>
      </w:r>
      <w:r>
        <w:rPr>
          <w:rFonts w:ascii="仿宋_GB2312" w:eastAsia="仿宋_GB2312" w:hAnsi="微软雅黑"/>
          <w:color w:val="000000"/>
          <w:sz w:val="32"/>
          <w:szCs w:val="32"/>
        </w:rPr>
        <w:t>3</w:t>
      </w:r>
      <w:r>
        <w:rPr>
          <w:rFonts w:ascii="仿宋_GB2312" w:eastAsia="仿宋_GB2312" w:hAnsi="微软雅黑" w:hint="eastAsia"/>
          <w:color w:val="000000"/>
          <w:sz w:val="32"/>
          <w:szCs w:val="32"/>
        </w:rPr>
        <w:t>〕</w:t>
      </w:r>
      <w:r>
        <w:rPr>
          <w:rFonts w:ascii="仿宋_GB2312" w:eastAsia="仿宋_GB2312" w:hAnsi="微软雅黑"/>
          <w:color w:val="000000"/>
          <w:sz w:val="32"/>
          <w:szCs w:val="32"/>
        </w:rPr>
        <w:t>15</w:t>
      </w:r>
      <w:r>
        <w:rPr>
          <w:rFonts w:ascii="仿宋_GB2312" w:eastAsia="仿宋_GB2312" w:hAnsi="微软雅黑" w:hint="eastAsia"/>
          <w:color w:val="000000"/>
          <w:sz w:val="32"/>
          <w:szCs w:val="32"/>
        </w:rPr>
        <w:t>号）（以下简称《办法》）；</w:t>
      </w:r>
    </w:p>
    <w:p w:rsidR="00882960" w:rsidRDefault="00882960" w:rsidP="00882960">
      <w:pPr>
        <w:pStyle w:val="a7"/>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三、苏州市人力资源和社会保障局、苏州市公安局《关于印发苏州市人才落户管理办法实施细则的通知》（苏人保规〔202</w:t>
      </w:r>
      <w:r>
        <w:rPr>
          <w:rFonts w:ascii="仿宋_GB2312" w:eastAsia="仿宋_GB2312" w:hAnsi="微软雅黑"/>
          <w:color w:val="000000"/>
          <w:sz w:val="32"/>
          <w:szCs w:val="32"/>
        </w:rPr>
        <w:t>3</w:t>
      </w:r>
      <w:r>
        <w:rPr>
          <w:rFonts w:ascii="仿宋_GB2312" w:eastAsia="仿宋_GB2312" w:hAnsi="微软雅黑" w:hint="eastAsia"/>
          <w:color w:val="000000"/>
          <w:sz w:val="32"/>
          <w:szCs w:val="32"/>
        </w:rPr>
        <w:t xml:space="preserve">〕 </w:t>
      </w:r>
      <w:r w:rsidR="00847BB6">
        <w:rPr>
          <w:rFonts w:ascii="仿宋_GB2312" w:eastAsia="仿宋_GB2312" w:hAnsi="微软雅黑"/>
          <w:color w:val="000000"/>
          <w:sz w:val="32"/>
          <w:szCs w:val="32"/>
        </w:rPr>
        <w:t>1</w:t>
      </w:r>
      <w:r>
        <w:rPr>
          <w:rFonts w:ascii="仿宋_GB2312" w:eastAsia="仿宋_GB2312" w:hAnsi="微软雅黑" w:hint="eastAsia"/>
          <w:color w:val="000000"/>
          <w:sz w:val="32"/>
          <w:szCs w:val="32"/>
        </w:rPr>
        <w:t>号）（以下简称《细则》）</w:t>
      </w:r>
    </w:p>
    <w:p w:rsidR="00882960" w:rsidRDefault="00882960" w:rsidP="00713237">
      <w:pPr>
        <w:pStyle w:val="a7"/>
        <w:shd w:val="clear" w:color="auto" w:fill="FFFFFF"/>
        <w:spacing w:before="75" w:beforeAutospacing="0" w:after="75" w:afterAutospacing="0" w:line="480" w:lineRule="atLeast"/>
        <w:rPr>
          <w:rFonts w:ascii="微软雅黑" w:eastAsia="微软雅黑" w:hAnsi="微软雅黑"/>
          <w:color w:val="000000"/>
          <w:sz w:val="21"/>
          <w:szCs w:val="21"/>
        </w:rPr>
      </w:pPr>
      <w:r>
        <w:rPr>
          <w:rStyle w:val="a8"/>
          <w:rFonts w:hint="eastAsia"/>
          <w:color w:val="000000"/>
          <w:sz w:val="32"/>
          <w:szCs w:val="32"/>
        </w:rPr>
        <w:t>【办理条件】</w:t>
      </w:r>
    </w:p>
    <w:p w:rsidR="00882960" w:rsidRPr="009462F6" w:rsidRDefault="00882960" w:rsidP="0098096A">
      <w:pPr>
        <w:pStyle w:val="aa"/>
        <w:spacing w:before="39" w:line="480" w:lineRule="atLeast"/>
        <w:ind w:right="267" w:firstLineChars="200" w:firstLine="640"/>
        <w:rPr>
          <w:rFonts w:ascii="仿宋_GB2312" w:eastAsia="仿宋_GB2312" w:hAnsi="微软雅黑"/>
          <w:color w:val="000000"/>
          <w:lang w:eastAsia="zh-CN"/>
        </w:rPr>
      </w:pPr>
      <w:r w:rsidRPr="009462F6">
        <w:rPr>
          <w:rFonts w:ascii="仿宋_GB2312" w:eastAsia="仿宋_GB2312" w:hAnsi="微软雅黑" w:hint="eastAsia"/>
          <w:color w:val="000000"/>
          <w:lang w:eastAsia="zh-CN"/>
        </w:rPr>
        <w:t>符合《办法》第四</w:t>
      </w:r>
      <w:r w:rsidR="00847BB6">
        <w:rPr>
          <w:rFonts w:ascii="仿宋_GB2312" w:eastAsia="仿宋_GB2312" w:hAnsi="微软雅黑" w:hint="eastAsia"/>
          <w:color w:val="000000"/>
          <w:lang w:eastAsia="zh-CN"/>
        </w:rPr>
        <w:t>、</w:t>
      </w:r>
      <w:r w:rsidRPr="009462F6">
        <w:rPr>
          <w:rFonts w:ascii="仿宋_GB2312" w:eastAsia="仿宋_GB2312" w:hAnsi="微软雅黑" w:hint="eastAsia"/>
          <w:color w:val="000000"/>
          <w:lang w:eastAsia="zh-CN"/>
        </w:rPr>
        <w:t>五</w:t>
      </w:r>
      <w:r w:rsidR="00847BB6">
        <w:rPr>
          <w:rFonts w:ascii="仿宋_GB2312" w:eastAsia="仿宋_GB2312" w:hAnsi="微软雅黑" w:hint="eastAsia"/>
          <w:color w:val="000000"/>
          <w:lang w:eastAsia="zh-CN"/>
        </w:rPr>
        <w:t>、</w:t>
      </w:r>
      <w:r w:rsidRPr="009462F6">
        <w:rPr>
          <w:rFonts w:ascii="仿宋_GB2312" w:eastAsia="仿宋_GB2312" w:hAnsi="微软雅黑" w:hint="eastAsia"/>
          <w:color w:val="000000"/>
          <w:lang w:eastAsia="zh-CN"/>
        </w:rPr>
        <w:t>六</w:t>
      </w:r>
      <w:r w:rsidR="00847BB6">
        <w:rPr>
          <w:rFonts w:ascii="仿宋_GB2312" w:eastAsia="仿宋_GB2312" w:hAnsi="微软雅黑" w:hint="eastAsia"/>
          <w:color w:val="000000"/>
          <w:lang w:eastAsia="zh-CN"/>
        </w:rPr>
        <w:t>、</w:t>
      </w:r>
      <w:r w:rsidRPr="009462F6">
        <w:rPr>
          <w:rFonts w:ascii="仿宋_GB2312" w:eastAsia="仿宋_GB2312" w:hAnsi="微软雅黑" w:hint="eastAsia"/>
          <w:color w:val="000000"/>
          <w:lang w:eastAsia="zh-CN"/>
        </w:rPr>
        <w:t>七条规定的以下人员：</w:t>
      </w:r>
    </w:p>
    <w:p w:rsidR="00882960" w:rsidRPr="001B428E" w:rsidRDefault="00882960" w:rsidP="0098096A">
      <w:pPr>
        <w:pStyle w:val="aa"/>
        <w:spacing w:before="39" w:line="480" w:lineRule="atLeast"/>
        <w:ind w:right="267" w:firstLineChars="200" w:firstLine="640"/>
        <w:rPr>
          <w:rFonts w:ascii="仿宋_GB2312" w:eastAsia="仿宋_GB2312" w:hAnsi="微软雅黑"/>
          <w:color w:val="000000"/>
          <w:lang w:eastAsia="zh-CN"/>
        </w:rPr>
      </w:pPr>
      <w:r w:rsidRPr="001B428E">
        <w:rPr>
          <w:rFonts w:ascii="仿宋_GB2312" w:eastAsia="仿宋_GB2312" w:hAnsi="微软雅黑"/>
          <w:color w:val="000000"/>
          <w:lang w:eastAsia="zh-CN"/>
        </w:rPr>
        <w:t>一、符合下列条件之一的学历人才，可以申请户口迁入：</w:t>
      </w:r>
    </w:p>
    <w:p w:rsidR="00882960" w:rsidRPr="001B428E" w:rsidRDefault="00882960" w:rsidP="0098096A">
      <w:pPr>
        <w:pStyle w:val="aa"/>
        <w:spacing w:before="39" w:line="480" w:lineRule="atLeast"/>
        <w:ind w:right="267" w:firstLineChars="200" w:firstLine="640"/>
        <w:rPr>
          <w:rFonts w:ascii="仿宋_GB2312" w:eastAsia="仿宋_GB2312" w:hAnsi="微软雅黑"/>
          <w:color w:val="000000"/>
          <w:lang w:eastAsia="zh-CN"/>
        </w:rPr>
      </w:pPr>
      <w:r w:rsidRPr="001B428E">
        <w:rPr>
          <w:rFonts w:ascii="仿宋_GB2312" w:eastAsia="仿宋_GB2312" w:hAnsi="微软雅黑"/>
          <w:color w:val="000000"/>
          <w:lang w:eastAsia="zh-CN"/>
        </w:rPr>
        <w:t>（一）具有博士研究生学历或者博士学位，年龄在 55 周岁以下（</w:t>
      </w:r>
      <w:r w:rsidRPr="001B428E">
        <w:rPr>
          <w:rFonts w:ascii="仿宋_GB2312" w:eastAsia="仿宋_GB2312" w:hAnsi="微软雅黑"/>
          <w:color w:val="000000"/>
          <w:lang w:eastAsia="zh-CN"/>
        </w:rPr>
        <w:t>“</w:t>
      </w:r>
      <w:r w:rsidRPr="001B428E">
        <w:rPr>
          <w:rFonts w:ascii="仿宋_GB2312" w:eastAsia="仿宋_GB2312" w:hAnsi="微软雅黑"/>
          <w:color w:val="000000"/>
          <w:lang w:eastAsia="zh-CN"/>
        </w:rPr>
        <w:t>以下</w:t>
      </w:r>
      <w:r w:rsidRPr="001B428E">
        <w:rPr>
          <w:rFonts w:ascii="仿宋_GB2312" w:eastAsia="仿宋_GB2312" w:hAnsi="微软雅黑"/>
          <w:color w:val="000000"/>
          <w:lang w:eastAsia="zh-CN"/>
        </w:rPr>
        <w:t>”</w:t>
      </w:r>
      <w:r w:rsidRPr="001B428E">
        <w:rPr>
          <w:rFonts w:ascii="仿宋_GB2312" w:eastAsia="仿宋_GB2312" w:hAnsi="微软雅黑"/>
          <w:color w:val="000000"/>
          <w:lang w:eastAsia="zh-CN"/>
        </w:rPr>
        <w:t>含本数，下同）；</w:t>
      </w:r>
    </w:p>
    <w:p w:rsidR="00882960" w:rsidRPr="001B428E" w:rsidRDefault="00882960" w:rsidP="0098096A">
      <w:pPr>
        <w:pStyle w:val="aa"/>
        <w:spacing w:before="39" w:line="480" w:lineRule="atLeast"/>
        <w:ind w:right="267" w:firstLineChars="200" w:firstLine="640"/>
        <w:rPr>
          <w:rFonts w:ascii="仿宋_GB2312" w:eastAsia="仿宋_GB2312" w:hAnsi="微软雅黑"/>
          <w:color w:val="000000"/>
          <w:lang w:eastAsia="zh-CN"/>
        </w:rPr>
      </w:pPr>
      <w:r w:rsidRPr="001B428E">
        <w:rPr>
          <w:rFonts w:ascii="仿宋_GB2312" w:eastAsia="仿宋_GB2312" w:hAnsi="微软雅黑"/>
          <w:color w:val="000000"/>
          <w:lang w:eastAsia="zh-CN"/>
        </w:rPr>
        <w:t>（二）具有硕士研究生学历或者硕士学位，年龄在 50 周岁以下；</w:t>
      </w:r>
    </w:p>
    <w:p w:rsidR="00882960" w:rsidRPr="001B428E" w:rsidRDefault="00882960" w:rsidP="0098096A">
      <w:pPr>
        <w:pStyle w:val="aa"/>
        <w:spacing w:before="39" w:line="480" w:lineRule="atLeast"/>
        <w:ind w:right="267" w:firstLineChars="200" w:firstLine="640"/>
        <w:rPr>
          <w:rFonts w:ascii="仿宋_GB2312" w:eastAsia="仿宋_GB2312" w:hAnsi="微软雅黑"/>
          <w:color w:val="000000"/>
          <w:lang w:eastAsia="zh-CN"/>
        </w:rPr>
      </w:pPr>
      <w:r w:rsidRPr="001B428E">
        <w:rPr>
          <w:rFonts w:ascii="仿宋_GB2312" w:eastAsia="仿宋_GB2312" w:hAnsi="微软雅黑"/>
          <w:color w:val="000000"/>
          <w:lang w:eastAsia="zh-CN"/>
        </w:rPr>
        <w:t>（三）具有本科学历，年龄在 45 周岁以下；</w:t>
      </w:r>
    </w:p>
    <w:p w:rsidR="00882960" w:rsidRPr="001B428E" w:rsidRDefault="00882960" w:rsidP="0098096A">
      <w:pPr>
        <w:pStyle w:val="aa"/>
        <w:spacing w:before="39" w:line="480" w:lineRule="atLeast"/>
        <w:ind w:right="267" w:firstLineChars="200" w:firstLine="640"/>
        <w:rPr>
          <w:rFonts w:ascii="仿宋_GB2312" w:eastAsia="仿宋_GB2312" w:hAnsi="微软雅黑"/>
          <w:color w:val="000000"/>
          <w:lang w:eastAsia="zh-CN"/>
        </w:rPr>
      </w:pPr>
      <w:r w:rsidRPr="001B428E">
        <w:rPr>
          <w:rFonts w:ascii="仿宋_GB2312" w:eastAsia="仿宋_GB2312" w:hAnsi="微软雅黑"/>
          <w:color w:val="000000"/>
          <w:lang w:eastAsia="zh-CN"/>
        </w:rPr>
        <w:t>（四）具有大专学历，年龄在 35 周岁以下，在苏州就业并依法缴纳城镇职工社会保险；或者年龄超过 35 周岁但不超过 45 周岁，在苏州就业并依法连续缴纳（不含补缴）城镇职工社会保险不少于 6 个月。 学历人才所获国（境）外学位应</w:t>
      </w:r>
      <w:r w:rsidRPr="001B428E">
        <w:rPr>
          <w:rFonts w:ascii="仿宋_GB2312" w:eastAsia="仿宋_GB2312" w:hAnsi="微软雅黑"/>
          <w:color w:val="000000"/>
          <w:lang w:eastAsia="zh-CN"/>
        </w:rPr>
        <w:lastRenderedPageBreak/>
        <w:t xml:space="preserve">当取得国家教育部认证。 </w:t>
      </w:r>
    </w:p>
    <w:p w:rsidR="00882960" w:rsidRDefault="00882960" w:rsidP="0098096A">
      <w:pPr>
        <w:pStyle w:val="aa"/>
        <w:spacing w:before="39" w:line="480" w:lineRule="atLeast"/>
        <w:ind w:right="267" w:firstLineChars="200" w:firstLine="640"/>
        <w:rPr>
          <w:rFonts w:ascii="仿宋_GB2312" w:eastAsia="仿宋_GB2312" w:hAnsi="微软雅黑"/>
          <w:color w:val="000000"/>
          <w:lang w:eastAsia="zh-CN"/>
        </w:rPr>
      </w:pPr>
      <w:r>
        <w:rPr>
          <w:rFonts w:ascii="仿宋_GB2312" w:eastAsia="仿宋_GB2312" w:hAnsi="微软雅黑"/>
          <w:color w:val="000000"/>
          <w:lang w:eastAsia="zh-CN"/>
        </w:rPr>
        <w:t>二、</w:t>
      </w:r>
      <w:r w:rsidRPr="001B428E">
        <w:rPr>
          <w:rFonts w:ascii="仿宋_GB2312" w:eastAsia="仿宋_GB2312" w:hAnsi="微软雅黑"/>
          <w:color w:val="000000"/>
          <w:lang w:eastAsia="zh-CN"/>
        </w:rPr>
        <w:t>符合下列条件之一的专业技术人才，可以申请户口迁入：</w:t>
      </w:r>
    </w:p>
    <w:p w:rsidR="00882960" w:rsidRPr="001B428E" w:rsidRDefault="00882960" w:rsidP="0098096A">
      <w:pPr>
        <w:pStyle w:val="aa"/>
        <w:spacing w:before="39" w:line="480" w:lineRule="atLeast"/>
        <w:ind w:right="267" w:firstLineChars="200" w:firstLine="640"/>
        <w:rPr>
          <w:rFonts w:ascii="仿宋_GB2312" w:eastAsia="仿宋_GB2312" w:hAnsi="微软雅黑"/>
          <w:color w:val="000000"/>
          <w:lang w:eastAsia="zh-CN"/>
        </w:rPr>
      </w:pPr>
      <w:r w:rsidRPr="001B428E">
        <w:rPr>
          <w:rFonts w:ascii="仿宋_GB2312" w:eastAsia="仿宋_GB2312" w:hAnsi="微软雅黑"/>
          <w:color w:val="000000"/>
          <w:lang w:eastAsia="zh-CN"/>
        </w:rPr>
        <w:t>（一）具有高级专业技术职称，其中正高级年龄在 55 周岁以下，副高级年龄在 50 周岁以下；</w:t>
      </w:r>
    </w:p>
    <w:p w:rsidR="00882960" w:rsidRPr="001B428E" w:rsidRDefault="00882960" w:rsidP="006570BA">
      <w:pPr>
        <w:pStyle w:val="aa"/>
        <w:spacing w:before="39" w:line="480" w:lineRule="atLeast"/>
        <w:ind w:right="267" w:firstLineChars="200" w:firstLine="640"/>
        <w:rPr>
          <w:rFonts w:ascii="仿宋_GB2312" w:eastAsia="仿宋_GB2312" w:hAnsi="微软雅黑"/>
          <w:color w:val="000000"/>
          <w:lang w:eastAsia="zh-CN"/>
        </w:rPr>
      </w:pPr>
      <w:r w:rsidRPr="001B428E">
        <w:rPr>
          <w:rFonts w:ascii="仿宋_GB2312" w:eastAsia="仿宋_GB2312" w:hAnsi="微软雅黑"/>
          <w:color w:val="000000"/>
          <w:lang w:eastAsia="zh-CN"/>
        </w:rPr>
        <w:t>（二）具有中级专业技术职称，年龄在 45 周岁以下。具有专业技术人员职业资格的，可以根据江苏省专业技术类职业资格和职称对应目录，按照对应的职称层级办理。</w:t>
      </w:r>
    </w:p>
    <w:p w:rsidR="00882960" w:rsidRPr="001B428E" w:rsidRDefault="00882960" w:rsidP="0098096A">
      <w:pPr>
        <w:pStyle w:val="aa"/>
        <w:spacing w:before="39" w:line="480" w:lineRule="atLeast"/>
        <w:ind w:right="267" w:firstLineChars="200" w:firstLine="640"/>
        <w:rPr>
          <w:rFonts w:ascii="仿宋_GB2312" w:eastAsia="仿宋_GB2312" w:hAnsi="微软雅黑"/>
          <w:color w:val="000000"/>
          <w:lang w:eastAsia="zh-CN"/>
        </w:rPr>
      </w:pPr>
      <w:r>
        <w:rPr>
          <w:rFonts w:ascii="仿宋_GB2312" w:eastAsia="仿宋_GB2312" w:hAnsi="微软雅黑" w:hint="eastAsia"/>
          <w:color w:val="000000"/>
          <w:lang w:eastAsia="zh-CN"/>
        </w:rPr>
        <w:t>三</w:t>
      </w:r>
      <w:r>
        <w:rPr>
          <w:rFonts w:ascii="仿宋_GB2312" w:eastAsia="仿宋_GB2312" w:hAnsi="微软雅黑"/>
          <w:color w:val="000000"/>
          <w:lang w:eastAsia="zh-CN"/>
        </w:rPr>
        <w:t>、</w:t>
      </w:r>
      <w:r w:rsidRPr="001B428E">
        <w:rPr>
          <w:rFonts w:ascii="仿宋_GB2312" w:eastAsia="仿宋_GB2312" w:hAnsi="微软雅黑"/>
          <w:color w:val="000000"/>
          <w:lang w:eastAsia="zh-CN"/>
        </w:rPr>
        <w:t>符合下列条件之一的技能人才，可以申请户口迁入：</w:t>
      </w:r>
    </w:p>
    <w:p w:rsidR="00882960" w:rsidRPr="001B428E" w:rsidRDefault="00882960" w:rsidP="0098096A">
      <w:pPr>
        <w:pStyle w:val="aa"/>
        <w:spacing w:before="39" w:line="480" w:lineRule="atLeast"/>
        <w:ind w:right="267" w:firstLineChars="200" w:firstLine="640"/>
        <w:rPr>
          <w:rFonts w:ascii="仿宋_GB2312" w:eastAsia="仿宋_GB2312" w:hAnsi="微软雅黑"/>
          <w:color w:val="000000"/>
          <w:lang w:eastAsia="zh-CN"/>
        </w:rPr>
      </w:pPr>
      <w:r w:rsidRPr="001B428E">
        <w:rPr>
          <w:rFonts w:ascii="仿宋_GB2312" w:eastAsia="仿宋_GB2312" w:hAnsi="微软雅黑"/>
          <w:color w:val="000000"/>
          <w:lang w:eastAsia="zh-CN"/>
        </w:rPr>
        <w:t>（一）具有一级（高级技师）及以上国家职业资格或者职业 技能等级，其中特级技师及以上年龄在 55 周岁以下，高级技师年龄在 50 周岁以下；</w:t>
      </w:r>
    </w:p>
    <w:p w:rsidR="00882960" w:rsidRPr="001B428E" w:rsidRDefault="006570BA" w:rsidP="0098096A">
      <w:pPr>
        <w:pStyle w:val="aa"/>
        <w:spacing w:before="39" w:line="480" w:lineRule="atLeast"/>
        <w:ind w:right="267" w:firstLineChars="200" w:firstLine="640"/>
        <w:rPr>
          <w:rFonts w:ascii="仿宋_GB2312" w:eastAsia="仿宋_GB2312" w:hAnsi="微软雅黑"/>
          <w:color w:val="000000"/>
          <w:lang w:eastAsia="zh-CN"/>
        </w:rPr>
      </w:pPr>
      <w:r>
        <w:rPr>
          <w:rFonts w:ascii="仿宋_GB2312" w:eastAsia="仿宋_GB2312" w:hAnsi="微软雅黑"/>
          <w:color w:val="000000"/>
          <w:lang w:eastAsia="zh-CN"/>
        </w:rPr>
        <w:t>（二）具有二级（技师）国家职业资格或者职业技能等级</w:t>
      </w:r>
      <w:r>
        <w:rPr>
          <w:rFonts w:ascii="仿宋_GB2312" w:eastAsia="仿宋_GB2312" w:hAnsi="微软雅黑" w:hint="eastAsia"/>
          <w:color w:val="000000"/>
          <w:lang w:eastAsia="zh-CN"/>
        </w:rPr>
        <w:t>，</w:t>
      </w:r>
      <w:r w:rsidR="00882960" w:rsidRPr="001B428E">
        <w:rPr>
          <w:rFonts w:ascii="仿宋_GB2312" w:eastAsia="仿宋_GB2312" w:hAnsi="微软雅黑"/>
          <w:color w:val="000000"/>
          <w:lang w:eastAsia="zh-CN"/>
        </w:rPr>
        <w:t>年龄在</w:t>
      </w:r>
      <w:r w:rsidR="00F20975">
        <w:rPr>
          <w:rFonts w:ascii="仿宋_GB2312" w:eastAsia="仿宋_GB2312" w:hAnsi="微软雅黑"/>
          <w:color w:val="000000"/>
          <w:lang w:eastAsia="zh-CN"/>
        </w:rPr>
        <w:t>45</w:t>
      </w:r>
      <w:r w:rsidR="00882960" w:rsidRPr="001B428E">
        <w:rPr>
          <w:rFonts w:ascii="仿宋_GB2312" w:eastAsia="仿宋_GB2312" w:hAnsi="微软雅黑"/>
          <w:color w:val="000000"/>
          <w:lang w:eastAsia="zh-CN"/>
        </w:rPr>
        <w:t>周岁以下；</w:t>
      </w:r>
    </w:p>
    <w:p w:rsidR="00882960" w:rsidRPr="001B428E" w:rsidRDefault="00882960" w:rsidP="00882960">
      <w:pPr>
        <w:pStyle w:val="aa"/>
        <w:spacing w:before="39" w:line="480" w:lineRule="atLeast"/>
        <w:ind w:right="267" w:firstLineChars="200" w:firstLine="640"/>
        <w:rPr>
          <w:rFonts w:ascii="仿宋_GB2312" w:eastAsia="仿宋_GB2312" w:hAnsi="微软雅黑"/>
          <w:color w:val="000000"/>
          <w:lang w:eastAsia="zh-CN"/>
        </w:rPr>
      </w:pPr>
      <w:r w:rsidRPr="001B428E">
        <w:rPr>
          <w:rFonts w:ascii="仿宋_GB2312" w:eastAsia="仿宋_GB2312" w:hAnsi="微软雅黑"/>
          <w:color w:val="000000"/>
          <w:lang w:eastAsia="zh-CN"/>
        </w:rPr>
        <w:t>（三）具有三级（高级工）国家职业资格或者职业技能等级，年龄在 40 周岁以下，在苏州就业并依法连续缴纳（不含补缴）城镇职工社会保险不少于 3 个月。 技能人才所持的技能人员国家职业资格证书、职业技能等级证书上的职业（工种）名称应当在苏州市引进技能人才紧缺（工种）目录范围内。</w:t>
      </w:r>
    </w:p>
    <w:p w:rsidR="00882960" w:rsidRPr="00882960" w:rsidRDefault="00882960" w:rsidP="00882960">
      <w:pPr>
        <w:pStyle w:val="aa"/>
        <w:spacing w:before="0" w:line="480" w:lineRule="atLeast"/>
        <w:ind w:left="0" w:right="266" w:firstLineChars="200" w:firstLine="640"/>
        <w:jc w:val="both"/>
        <w:rPr>
          <w:rStyle w:val="a8"/>
          <w:rFonts w:ascii="仿宋_GB2312" w:eastAsia="仿宋_GB2312" w:hAnsi="微软雅黑"/>
          <w:b w:val="0"/>
          <w:bCs w:val="0"/>
          <w:color w:val="000000"/>
          <w:lang w:eastAsia="zh-CN"/>
        </w:rPr>
      </w:pPr>
      <w:r>
        <w:rPr>
          <w:rFonts w:ascii="仿宋_GB2312" w:eastAsia="仿宋_GB2312" w:hAnsi="微软雅黑" w:hint="eastAsia"/>
          <w:color w:val="000000"/>
          <w:lang w:eastAsia="zh-CN"/>
        </w:rPr>
        <w:t>四</w:t>
      </w:r>
      <w:r>
        <w:rPr>
          <w:rFonts w:ascii="仿宋_GB2312" w:eastAsia="仿宋_GB2312" w:hAnsi="微软雅黑"/>
          <w:color w:val="000000"/>
          <w:lang w:eastAsia="zh-CN"/>
        </w:rPr>
        <w:t>、</w:t>
      </w:r>
      <w:r w:rsidRPr="001B428E">
        <w:rPr>
          <w:rFonts w:ascii="仿宋_GB2312" w:eastAsia="仿宋_GB2312" w:hAnsi="微软雅黑"/>
          <w:color w:val="000000"/>
          <w:lang w:eastAsia="zh-CN"/>
        </w:rPr>
        <w:t xml:space="preserve">具有博士研究生学历或者博士学位、硕士研究生学历或者硕士学位、高级专业技术职称、一级（高级技师）及以上 国家职业资格或者职业技能等级，在苏州就业并依法缴纳城镇职 </w:t>
      </w:r>
      <w:r w:rsidR="006570BA">
        <w:rPr>
          <w:rFonts w:ascii="仿宋_GB2312" w:eastAsia="仿宋_GB2312" w:hAnsi="微软雅黑"/>
          <w:color w:val="000000"/>
          <w:lang w:eastAsia="zh-CN"/>
        </w:rPr>
        <w:t>工社会保险的</w:t>
      </w:r>
      <w:r w:rsidR="006570BA">
        <w:rPr>
          <w:rFonts w:ascii="仿宋_GB2312" w:eastAsia="仿宋_GB2312" w:hAnsi="微软雅黑" w:hint="eastAsia"/>
          <w:color w:val="000000"/>
          <w:lang w:eastAsia="zh-CN"/>
        </w:rPr>
        <w:t>，</w:t>
      </w:r>
      <w:r w:rsidRPr="001B428E">
        <w:rPr>
          <w:rFonts w:ascii="仿宋_GB2312" w:eastAsia="仿宋_GB2312" w:hAnsi="微软雅黑"/>
          <w:color w:val="000000"/>
          <w:lang w:eastAsia="zh-CN"/>
        </w:rPr>
        <w:t>年龄不受限制。</w:t>
      </w:r>
    </w:p>
    <w:p w:rsidR="00013E42" w:rsidRPr="00D761DD" w:rsidRDefault="00013E42" w:rsidP="00713237">
      <w:pPr>
        <w:pStyle w:val="a7"/>
        <w:shd w:val="clear" w:color="auto" w:fill="FFFFFF"/>
        <w:spacing w:before="75" w:beforeAutospacing="0" w:after="120" w:afterAutospacing="0" w:line="480" w:lineRule="atLeast"/>
        <w:rPr>
          <w:rFonts w:ascii="微软雅黑" w:eastAsia="微软雅黑" w:hAnsi="微软雅黑"/>
          <w:color w:val="000000" w:themeColor="text1"/>
          <w:sz w:val="21"/>
          <w:szCs w:val="21"/>
        </w:rPr>
      </w:pPr>
      <w:r w:rsidRPr="00D761DD">
        <w:rPr>
          <w:rStyle w:val="a8"/>
          <w:rFonts w:hint="eastAsia"/>
          <w:color w:val="000000" w:themeColor="text1"/>
          <w:sz w:val="32"/>
          <w:szCs w:val="32"/>
        </w:rPr>
        <w:lastRenderedPageBreak/>
        <w:t>【受理</w:t>
      </w:r>
      <w:r w:rsidR="008029B4" w:rsidRPr="00D761DD">
        <w:rPr>
          <w:rStyle w:val="a8"/>
          <w:rFonts w:hint="eastAsia"/>
          <w:color w:val="000000" w:themeColor="text1"/>
          <w:sz w:val="32"/>
          <w:szCs w:val="32"/>
        </w:rPr>
        <w:t>机构</w:t>
      </w:r>
      <w:r w:rsidRPr="00D761DD">
        <w:rPr>
          <w:rStyle w:val="a8"/>
          <w:rFonts w:hint="eastAsia"/>
          <w:color w:val="000000" w:themeColor="text1"/>
          <w:sz w:val="32"/>
          <w:szCs w:val="32"/>
        </w:rPr>
        <w:t>】</w:t>
      </w:r>
    </w:p>
    <w:p w:rsidR="008029B4" w:rsidRPr="00D761DD" w:rsidRDefault="008029B4" w:rsidP="008029B4">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符合《办法》规定的，由申请人才落户的人员（以下 简称“申请人”）或者其所在单位根据下列情形提交落户申请材料：</w:t>
      </w:r>
    </w:p>
    <w:p w:rsidR="008029B4" w:rsidRPr="00D761DD" w:rsidRDefault="008029B4" w:rsidP="008029B4">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（一）申请人已在苏州就业的，向所在单位注册地的公共就 业和人才服务机构提交；</w:t>
      </w:r>
    </w:p>
    <w:p w:rsidR="008029B4" w:rsidRPr="00D761DD" w:rsidRDefault="008029B4" w:rsidP="008029B4">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（二）申请人未在苏州就业但有合法稳定住所的，向合法稳 定住所所在地的公共就业和人才服务机构提交；</w:t>
      </w:r>
    </w:p>
    <w:p w:rsidR="008029B4" w:rsidRPr="00D761DD" w:rsidRDefault="008029B4" w:rsidP="008029B4">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（三）申请人未在苏州就业且无合法稳定住所的，向拟落户 地的公共就业和人才服务机构提交。</w:t>
      </w:r>
    </w:p>
    <w:p w:rsidR="00013E42" w:rsidRPr="00D761DD" w:rsidRDefault="00013E42" w:rsidP="00713237">
      <w:pPr>
        <w:pStyle w:val="a7"/>
        <w:shd w:val="clear" w:color="auto" w:fill="FFFFFF"/>
        <w:spacing w:before="75" w:beforeAutospacing="0" w:after="75" w:afterAutospacing="0" w:line="480" w:lineRule="atLeast"/>
        <w:rPr>
          <w:rFonts w:ascii="微软雅黑" w:eastAsia="微软雅黑" w:hAnsi="微软雅黑"/>
          <w:color w:val="000000" w:themeColor="text1"/>
          <w:sz w:val="21"/>
          <w:szCs w:val="21"/>
        </w:rPr>
      </w:pPr>
      <w:r w:rsidRPr="00D761DD">
        <w:rPr>
          <w:rStyle w:val="a8"/>
          <w:rFonts w:hint="eastAsia"/>
          <w:color w:val="000000" w:themeColor="text1"/>
          <w:sz w:val="32"/>
          <w:szCs w:val="32"/>
        </w:rPr>
        <w:t>【申请材料及要求】</w:t>
      </w:r>
    </w:p>
    <w:p w:rsidR="00013E42" w:rsidRPr="00D761DD" w:rsidRDefault="00013E42" w:rsidP="00013E42">
      <w:pPr>
        <w:pStyle w:val="a7"/>
        <w:shd w:val="clear" w:color="auto" w:fill="FFFFFF"/>
        <w:spacing w:before="75" w:beforeAutospacing="0" w:after="120" w:afterAutospacing="0" w:line="480" w:lineRule="atLeast"/>
        <w:ind w:firstLine="640"/>
        <w:rPr>
          <w:rFonts w:ascii="微软雅黑" w:eastAsia="微软雅黑" w:hAnsi="微软雅黑"/>
          <w:color w:val="000000" w:themeColor="text1"/>
          <w:sz w:val="21"/>
          <w:szCs w:val="21"/>
        </w:rPr>
      </w:pPr>
      <w:r w:rsidRPr="00D761DD">
        <w:rPr>
          <w:rStyle w:val="a8"/>
          <w:rFonts w:ascii="黑体" w:eastAsia="黑体" w:hAnsi="黑体" w:hint="eastAsia"/>
          <w:color w:val="000000" w:themeColor="text1"/>
          <w:sz w:val="32"/>
          <w:szCs w:val="32"/>
        </w:rPr>
        <w:t>一、</w:t>
      </w:r>
      <w:r w:rsidR="009F2F59" w:rsidRPr="00D761DD">
        <w:rPr>
          <w:rStyle w:val="a8"/>
          <w:rFonts w:ascii="黑体" w:eastAsia="黑体" w:hAnsi="黑体" w:hint="eastAsia"/>
          <w:color w:val="000000" w:themeColor="text1"/>
          <w:sz w:val="32"/>
          <w:szCs w:val="32"/>
        </w:rPr>
        <w:t>准入类材料</w:t>
      </w:r>
    </w:p>
    <w:p w:rsidR="00013E42" w:rsidRPr="00D761DD" w:rsidRDefault="00013E42" w:rsidP="00013E42">
      <w:pPr>
        <w:pStyle w:val="a7"/>
        <w:shd w:val="clear" w:color="auto" w:fill="FFFFFF"/>
        <w:spacing w:before="75" w:beforeAutospacing="0" w:after="75" w:afterAutospacing="0" w:line="480" w:lineRule="atLeast"/>
        <w:ind w:firstLine="640"/>
        <w:rPr>
          <w:rStyle w:val="a8"/>
          <w:rFonts w:ascii="楷体" w:eastAsia="楷体" w:hAnsi="楷体"/>
          <w:color w:val="000000" w:themeColor="text1"/>
          <w:sz w:val="32"/>
          <w:szCs w:val="32"/>
        </w:rPr>
      </w:pPr>
      <w:r w:rsidRPr="00D761DD">
        <w:rPr>
          <w:rStyle w:val="a8"/>
          <w:rFonts w:ascii="楷体" w:eastAsia="楷体" w:hAnsi="楷体" w:hint="eastAsia"/>
          <w:color w:val="000000" w:themeColor="text1"/>
          <w:sz w:val="32"/>
          <w:szCs w:val="32"/>
        </w:rPr>
        <w:t>（一）依学历、学位条件申请人员提交：</w:t>
      </w:r>
    </w:p>
    <w:p w:rsidR="001D1CF0" w:rsidRPr="00D761DD" w:rsidRDefault="009F2F59" w:rsidP="009F2F59">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1．</w:t>
      </w:r>
      <w:r w:rsidR="001D1CF0" w:rsidRPr="00D761DD">
        <w:rPr>
          <w:rFonts w:ascii="仿宋_GB2312" w:eastAsia="仿宋_GB2312" w:hAnsi="微软雅黑" w:hint="eastAsia"/>
          <w:color w:val="000000" w:themeColor="text1"/>
          <w:sz w:val="32"/>
          <w:szCs w:val="32"/>
        </w:rPr>
        <w:t>国内高校毕业生需提供《教育部学历证书电子注册备案表》、《中国高等教育学历认证报告》或者《中国高等教育学位认证报告》</w:t>
      </w:r>
      <w:r w:rsidR="00D761DD" w:rsidRPr="00D761DD">
        <w:rPr>
          <w:rFonts w:ascii="仿宋_GB2312" w:eastAsia="仿宋_GB2312" w:hAnsi="微软雅黑" w:hint="eastAsia"/>
          <w:color w:val="000000" w:themeColor="text1"/>
          <w:sz w:val="32"/>
          <w:szCs w:val="32"/>
        </w:rPr>
        <w:t>（认证</w:t>
      </w:r>
      <w:r w:rsidR="00D761DD" w:rsidRPr="00D761DD">
        <w:rPr>
          <w:rFonts w:ascii="仿宋_GB2312" w:eastAsia="仿宋_GB2312" w:hAnsi="微软雅黑"/>
          <w:color w:val="000000" w:themeColor="text1"/>
          <w:sz w:val="32"/>
          <w:szCs w:val="32"/>
        </w:rPr>
        <w:t>网址：</w:t>
      </w:r>
      <w:r w:rsidR="00D761DD" w:rsidRPr="00D761DD">
        <w:rPr>
          <w:rFonts w:ascii="仿宋_GB2312" w:eastAsia="仿宋_GB2312" w:hAnsi="微软雅黑" w:hint="eastAsia"/>
          <w:color w:val="000000" w:themeColor="text1"/>
          <w:sz w:val="32"/>
          <w:szCs w:val="32"/>
        </w:rPr>
        <w:t>学信网</w:t>
      </w:r>
      <w:r w:rsidR="00D761DD" w:rsidRPr="00D761DD">
        <w:rPr>
          <w:rFonts w:ascii="仿宋_GB2312" w:eastAsia="仿宋_GB2312" w:hAnsi="微软雅黑"/>
          <w:color w:val="000000" w:themeColor="text1"/>
          <w:sz w:val="32"/>
          <w:szCs w:val="32"/>
        </w:rPr>
        <w:t>https://www.chsi.com.cn/</w:t>
      </w:r>
      <w:r w:rsidR="00D761DD" w:rsidRPr="00D761DD">
        <w:rPr>
          <w:rFonts w:ascii="仿宋_GB2312" w:eastAsia="仿宋_GB2312" w:hAnsi="微软雅黑" w:hint="eastAsia"/>
          <w:color w:val="000000" w:themeColor="text1"/>
          <w:sz w:val="32"/>
          <w:szCs w:val="32"/>
        </w:rPr>
        <w:t>）</w:t>
      </w:r>
      <w:r w:rsidR="001D1CF0" w:rsidRPr="00D761DD">
        <w:rPr>
          <w:rFonts w:ascii="仿宋_GB2312" w:eastAsia="仿宋_GB2312" w:hAnsi="微软雅黑" w:hint="eastAsia"/>
          <w:color w:val="000000" w:themeColor="text1"/>
          <w:sz w:val="32"/>
          <w:szCs w:val="32"/>
        </w:rPr>
        <w:t>。留学人员需提供教育部留学服务中心出具的国外或者港澳台学历学位认证书</w:t>
      </w:r>
      <w:r w:rsidRPr="00D761DD">
        <w:rPr>
          <w:rFonts w:ascii="仿宋_GB2312" w:eastAsia="仿宋_GB2312" w:hAnsi="微软雅黑" w:hint="eastAsia"/>
          <w:color w:val="000000" w:themeColor="text1"/>
          <w:sz w:val="32"/>
          <w:szCs w:val="32"/>
        </w:rPr>
        <w:t>；</w:t>
      </w:r>
    </w:p>
    <w:p w:rsidR="009F2F59" w:rsidRPr="00D761DD" w:rsidRDefault="009F2F59" w:rsidP="009F2F59">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2. 社会保险参保证明；</w:t>
      </w:r>
    </w:p>
    <w:p w:rsidR="009F2F59" w:rsidRPr="00D761DD" w:rsidRDefault="009F2F59" w:rsidP="009F2F59">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3. 无犯罪记录证明或无严重刑事犯罪材料；</w:t>
      </w:r>
    </w:p>
    <w:p w:rsidR="009F2F59" w:rsidRPr="00D761DD" w:rsidRDefault="009F2F59" w:rsidP="009F2F59">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4. 诚信承诺书。</w:t>
      </w:r>
    </w:p>
    <w:p w:rsidR="00013E42" w:rsidRPr="00D761DD" w:rsidRDefault="00013E42" w:rsidP="00013E42">
      <w:pPr>
        <w:pStyle w:val="a7"/>
        <w:shd w:val="clear" w:color="auto" w:fill="FFFFFF"/>
        <w:spacing w:before="75" w:beforeAutospacing="0" w:after="75" w:afterAutospacing="0" w:line="480" w:lineRule="atLeast"/>
        <w:ind w:firstLine="640"/>
        <w:rPr>
          <w:rFonts w:ascii="微软雅黑" w:eastAsia="微软雅黑" w:hAnsi="微软雅黑"/>
          <w:color w:val="000000" w:themeColor="text1"/>
          <w:sz w:val="21"/>
          <w:szCs w:val="21"/>
        </w:rPr>
      </w:pPr>
      <w:r w:rsidRPr="00D761DD">
        <w:rPr>
          <w:rStyle w:val="a8"/>
          <w:rFonts w:ascii="楷体" w:eastAsia="楷体" w:hAnsi="楷体" w:hint="eastAsia"/>
          <w:color w:val="000000" w:themeColor="text1"/>
          <w:sz w:val="32"/>
          <w:szCs w:val="32"/>
        </w:rPr>
        <w:t>（二）依职称条件申请人员提交：</w:t>
      </w:r>
    </w:p>
    <w:p w:rsidR="001D1CF0" w:rsidRPr="00D761DD" w:rsidRDefault="009F2F59" w:rsidP="008029B4">
      <w:pPr>
        <w:pStyle w:val="a7"/>
        <w:shd w:val="clear" w:color="auto" w:fill="FFFFFF"/>
        <w:spacing w:before="75" w:beforeAutospacing="0" w:after="120" w:afterAutospacing="0" w:line="480" w:lineRule="atLeast"/>
        <w:ind w:firstLine="640"/>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lastRenderedPageBreak/>
        <w:t>1．</w:t>
      </w:r>
      <w:r w:rsidR="001D1CF0" w:rsidRPr="00D761DD">
        <w:rPr>
          <w:rFonts w:ascii="仿宋_GB2312" w:eastAsia="仿宋_GB2312" w:hAnsi="微软雅黑" w:hint="eastAsia"/>
          <w:color w:val="000000" w:themeColor="text1"/>
          <w:sz w:val="32"/>
          <w:szCs w:val="32"/>
        </w:rPr>
        <w:t>按照专业技术职称申请的需提供职称证书及对应的职称申报表或者批文；按照专业技术人员职业资格申请的需提供专业技术人员职业资格证书</w:t>
      </w:r>
      <w:r w:rsidR="00D1492A">
        <w:rPr>
          <w:rFonts w:ascii="仿宋_GB2312" w:eastAsia="仿宋_GB2312" w:hAnsi="微软雅黑" w:hint="eastAsia"/>
          <w:color w:val="000000" w:themeColor="text1"/>
          <w:sz w:val="32"/>
          <w:szCs w:val="32"/>
        </w:rPr>
        <w:t>（注</w:t>
      </w:r>
      <w:r w:rsidR="00D1492A">
        <w:rPr>
          <w:rFonts w:ascii="仿宋_GB2312" w:eastAsia="仿宋_GB2312" w:hAnsi="微软雅黑"/>
          <w:color w:val="000000" w:themeColor="text1"/>
          <w:sz w:val="32"/>
          <w:szCs w:val="32"/>
        </w:rPr>
        <w:t>：</w:t>
      </w:r>
      <w:r w:rsidR="00CA6258">
        <w:rPr>
          <w:rFonts w:ascii="仿宋_GB2312" w:eastAsia="仿宋_GB2312" w:hAnsi="微软雅黑" w:hint="eastAsia"/>
          <w:color w:val="000000" w:themeColor="text1"/>
          <w:sz w:val="32"/>
          <w:szCs w:val="32"/>
        </w:rPr>
        <w:t>当前</w:t>
      </w:r>
      <w:r w:rsidR="00512FD8">
        <w:rPr>
          <w:rFonts w:ascii="仿宋_GB2312" w:eastAsia="仿宋_GB2312" w:hAnsi="微软雅黑" w:hint="eastAsia"/>
          <w:color w:val="000000" w:themeColor="text1"/>
          <w:sz w:val="32"/>
          <w:szCs w:val="32"/>
        </w:rPr>
        <w:t>最新</w:t>
      </w:r>
      <w:r w:rsidR="00D45DD8">
        <w:rPr>
          <w:rFonts w:ascii="仿宋_GB2312" w:eastAsia="仿宋_GB2312" w:hAnsi="微软雅黑" w:hint="eastAsia"/>
          <w:color w:val="000000" w:themeColor="text1"/>
          <w:sz w:val="32"/>
          <w:szCs w:val="32"/>
        </w:rPr>
        <w:t>施行的</w:t>
      </w:r>
      <w:r w:rsidR="00512FD8">
        <w:rPr>
          <w:rFonts w:ascii="仿宋_GB2312" w:eastAsia="仿宋_GB2312" w:hAnsi="微软雅黑"/>
          <w:color w:val="000000" w:themeColor="text1"/>
          <w:sz w:val="32"/>
          <w:szCs w:val="32"/>
        </w:rPr>
        <w:t>目录为</w:t>
      </w:r>
      <w:r w:rsidR="00DC02EF" w:rsidRPr="00DC02EF">
        <w:rPr>
          <w:rFonts w:ascii="仿宋_GB2312" w:eastAsia="仿宋_GB2312" w:hAnsi="微软雅黑" w:hint="eastAsia"/>
          <w:color w:val="000000" w:themeColor="text1"/>
          <w:sz w:val="32"/>
          <w:szCs w:val="32"/>
        </w:rPr>
        <w:t>省人力资源社会保障厅关于调整《江苏省专业技术类职业资格和职称对应目录》的通知</w:t>
      </w:r>
      <w:r w:rsidR="00DC02EF">
        <w:rPr>
          <w:rFonts w:ascii="仿宋_GB2312" w:eastAsia="仿宋_GB2312" w:hAnsi="微软雅黑" w:hint="eastAsia"/>
          <w:color w:val="000000" w:themeColor="text1"/>
          <w:sz w:val="32"/>
          <w:szCs w:val="32"/>
        </w:rPr>
        <w:t xml:space="preserve"> </w:t>
      </w:r>
      <w:r w:rsidR="00DC02EF" w:rsidRPr="00DC02EF">
        <w:rPr>
          <w:rFonts w:ascii="仿宋_GB2312" w:eastAsia="仿宋_GB2312" w:hAnsi="微软雅黑" w:hint="eastAsia"/>
          <w:color w:val="000000" w:themeColor="text1"/>
          <w:sz w:val="32"/>
          <w:szCs w:val="32"/>
        </w:rPr>
        <w:t>苏人社发〔2019〕183号</w:t>
      </w:r>
      <w:r w:rsidR="00D1492A">
        <w:rPr>
          <w:rFonts w:ascii="仿宋_GB2312" w:eastAsia="仿宋_GB2312" w:hAnsi="微软雅黑" w:hint="eastAsia"/>
          <w:color w:val="000000" w:themeColor="text1"/>
          <w:sz w:val="32"/>
          <w:szCs w:val="32"/>
        </w:rPr>
        <w:t>）</w:t>
      </w:r>
      <w:r w:rsidRPr="00D761DD">
        <w:rPr>
          <w:rFonts w:ascii="仿宋_GB2312" w:eastAsia="仿宋_GB2312" w:hAnsi="微软雅黑" w:hint="eastAsia"/>
          <w:color w:val="000000" w:themeColor="text1"/>
          <w:sz w:val="32"/>
          <w:szCs w:val="32"/>
        </w:rPr>
        <w:t>；</w:t>
      </w:r>
    </w:p>
    <w:p w:rsidR="009F2F59" w:rsidRPr="00D761DD" w:rsidRDefault="009F2F59" w:rsidP="008029B4">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2. 社会保险参保证明；</w:t>
      </w:r>
    </w:p>
    <w:p w:rsidR="009F2F59" w:rsidRPr="00D761DD" w:rsidRDefault="009F2F59" w:rsidP="008029B4">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3. 无犯罪记录证明或无严重刑事犯罪材料；</w:t>
      </w:r>
    </w:p>
    <w:p w:rsidR="009F2F59" w:rsidRPr="00D761DD" w:rsidRDefault="009F2F59" w:rsidP="008029B4">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4. 诚信承诺书。</w:t>
      </w:r>
    </w:p>
    <w:p w:rsidR="001D1CF0" w:rsidRPr="00D761DD" w:rsidRDefault="001D1CF0" w:rsidP="00013E42">
      <w:pPr>
        <w:pStyle w:val="a7"/>
        <w:shd w:val="clear" w:color="auto" w:fill="FFFFFF"/>
        <w:spacing w:before="75" w:beforeAutospacing="0" w:after="120" w:afterAutospacing="0" w:line="480" w:lineRule="atLeast"/>
        <w:ind w:firstLine="640"/>
        <w:rPr>
          <w:rStyle w:val="a8"/>
          <w:rFonts w:ascii="楷体" w:eastAsia="楷体" w:hAnsi="楷体"/>
          <w:color w:val="000000" w:themeColor="text1"/>
          <w:sz w:val="32"/>
          <w:szCs w:val="32"/>
        </w:rPr>
      </w:pPr>
      <w:r w:rsidRPr="00D761DD">
        <w:rPr>
          <w:rStyle w:val="a8"/>
          <w:rFonts w:ascii="楷体" w:eastAsia="楷体" w:hAnsi="楷体"/>
          <w:color w:val="000000" w:themeColor="text1"/>
          <w:sz w:val="32"/>
          <w:szCs w:val="32"/>
        </w:rPr>
        <w:t>（三）依职业技能条件申请人员提交：</w:t>
      </w:r>
    </w:p>
    <w:p w:rsidR="00D45DD8" w:rsidRDefault="009F2F59" w:rsidP="00D45DD8">
      <w:pPr>
        <w:pStyle w:val="a7"/>
        <w:shd w:val="clear" w:color="auto" w:fill="FFFFFF"/>
        <w:spacing w:before="75" w:beforeAutospacing="0" w:after="75" w:afterAutospacing="0" w:line="480" w:lineRule="atLeast"/>
        <w:ind w:firstLine="641"/>
        <w:rPr>
          <w:rFonts w:ascii="仿宋_GB2312" w:eastAsia="仿宋_GB2312" w:hAnsi="微软雅黑" w:hint="eastAsia"/>
          <w:color w:val="000000" w:themeColor="text1"/>
          <w:sz w:val="32"/>
          <w:szCs w:val="32"/>
        </w:rPr>
      </w:pPr>
      <w:r w:rsidRPr="00D761DD">
        <w:rPr>
          <w:rFonts w:ascii="仿宋_GB2312" w:eastAsia="仿宋_GB2312" w:hAnsi="微软雅黑" w:hint="eastAsia"/>
          <w:color w:val="000000" w:themeColor="text1"/>
          <w:sz w:val="32"/>
          <w:szCs w:val="32"/>
        </w:rPr>
        <w:t>1．</w:t>
      </w:r>
      <w:r w:rsidR="001D1CF0" w:rsidRPr="00D761DD">
        <w:rPr>
          <w:rFonts w:ascii="仿宋_GB2312" w:eastAsia="仿宋_GB2312" w:hAnsi="微软雅黑" w:hint="eastAsia"/>
          <w:color w:val="000000" w:themeColor="text1"/>
          <w:sz w:val="32"/>
          <w:szCs w:val="32"/>
        </w:rPr>
        <w:t>技能人员国家职业资格证书或者职业技能等级证书</w:t>
      </w:r>
      <w:r w:rsidR="00DC02EF">
        <w:rPr>
          <w:rFonts w:ascii="仿宋_GB2312" w:eastAsia="仿宋_GB2312" w:hAnsi="微软雅黑" w:hint="eastAsia"/>
          <w:color w:val="000000" w:themeColor="text1"/>
          <w:sz w:val="32"/>
          <w:szCs w:val="32"/>
        </w:rPr>
        <w:t>（</w:t>
      </w:r>
      <w:r w:rsidR="00CA6258">
        <w:rPr>
          <w:rFonts w:ascii="仿宋_GB2312" w:eastAsia="仿宋_GB2312" w:hAnsi="微软雅黑" w:hint="eastAsia"/>
          <w:color w:val="000000" w:themeColor="text1"/>
          <w:sz w:val="32"/>
          <w:szCs w:val="32"/>
        </w:rPr>
        <w:t>当前</w:t>
      </w:r>
      <w:r w:rsidR="00D45DD8">
        <w:rPr>
          <w:rFonts w:ascii="仿宋_GB2312" w:eastAsia="仿宋_GB2312" w:hAnsi="微软雅黑" w:hint="eastAsia"/>
          <w:color w:val="000000" w:themeColor="text1"/>
          <w:sz w:val="32"/>
          <w:szCs w:val="32"/>
        </w:rPr>
        <w:t>最新</w:t>
      </w:r>
      <w:r w:rsidR="00D45DD8">
        <w:rPr>
          <w:rFonts w:ascii="仿宋_GB2312" w:eastAsia="仿宋_GB2312" w:hAnsi="微软雅黑"/>
          <w:color w:val="000000" w:themeColor="text1"/>
          <w:sz w:val="32"/>
          <w:szCs w:val="32"/>
        </w:rPr>
        <w:t>施行的目录为</w:t>
      </w:r>
      <w:r w:rsidR="00D45DD8">
        <w:rPr>
          <w:rFonts w:ascii="仿宋_GB2312" w:eastAsia="仿宋_GB2312" w:hAnsi="微软雅黑" w:hint="eastAsia"/>
          <w:color w:val="000000" w:themeColor="text1"/>
          <w:sz w:val="32"/>
          <w:szCs w:val="32"/>
        </w:rPr>
        <w:t>《</w:t>
      </w:r>
      <w:r w:rsidR="00D45DD8" w:rsidRPr="00D45DD8">
        <w:rPr>
          <w:rFonts w:ascii="仿宋_GB2312" w:eastAsia="仿宋_GB2312" w:hAnsi="微软雅黑" w:hint="eastAsia"/>
          <w:color w:val="000000" w:themeColor="text1"/>
          <w:sz w:val="32"/>
          <w:szCs w:val="32"/>
        </w:rPr>
        <w:t>关于公布苏州市引进技能人才紧缺（工种）目录的通知</w:t>
      </w:r>
      <w:r w:rsidR="00D45DD8">
        <w:rPr>
          <w:rFonts w:ascii="仿宋_GB2312" w:eastAsia="仿宋_GB2312" w:hAnsi="微软雅黑" w:hint="eastAsia"/>
          <w:color w:val="000000" w:themeColor="text1"/>
          <w:sz w:val="32"/>
          <w:szCs w:val="32"/>
        </w:rPr>
        <w:t>》</w:t>
      </w:r>
      <w:r w:rsidR="00D45DD8" w:rsidRPr="00D45DD8">
        <w:rPr>
          <w:rFonts w:ascii="仿宋_GB2312" w:eastAsia="仿宋_GB2312" w:hAnsi="微软雅黑" w:hint="eastAsia"/>
          <w:color w:val="000000" w:themeColor="text1"/>
          <w:sz w:val="32"/>
          <w:szCs w:val="32"/>
        </w:rPr>
        <w:t>苏人保职〔2023〕37号</w:t>
      </w:r>
      <w:r w:rsidR="00DC02EF">
        <w:rPr>
          <w:rFonts w:ascii="仿宋_GB2312" w:eastAsia="仿宋_GB2312" w:hAnsi="微软雅黑" w:hint="eastAsia"/>
          <w:color w:val="000000" w:themeColor="text1"/>
          <w:sz w:val="32"/>
          <w:szCs w:val="32"/>
        </w:rPr>
        <w:t>）</w:t>
      </w:r>
      <w:r w:rsidRPr="00D761DD">
        <w:rPr>
          <w:rFonts w:ascii="仿宋_GB2312" w:eastAsia="仿宋_GB2312" w:hAnsi="微软雅黑" w:hint="eastAsia"/>
          <w:color w:val="000000" w:themeColor="text1"/>
          <w:sz w:val="32"/>
          <w:szCs w:val="32"/>
        </w:rPr>
        <w:t>；</w:t>
      </w:r>
    </w:p>
    <w:p w:rsidR="009F2F59" w:rsidRPr="00D761DD" w:rsidRDefault="009F2F59" w:rsidP="00D45DD8">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2. 社会保险参保证明；</w:t>
      </w:r>
    </w:p>
    <w:p w:rsidR="009F2F59" w:rsidRPr="00D761DD" w:rsidRDefault="009F2F59" w:rsidP="008029B4">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3. 无犯罪记录证明或无严重刑事犯罪材料；</w:t>
      </w:r>
    </w:p>
    <w:p w:rsidR="009F2F59" w:rsidRPr="00D761DD" w:rsidRDefault="009F2F59" w:rsidP="008029B4">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4. 诚信承诺书。</w:t>
      </w:r>
    </w:p>
    <w:p w:rsidR="003A1522" w:rsidRPr="003A1522" w:rsidRDefault="009F2F59" w:rsidP="003A1522">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3A1522">
        <w:rPr>
          <w:rFonts w:ascii="仿宋_GB2312" w:eastAsia="仿宋_GB2312" w:hAnsi="微软雅黑" w:hint="eastAsia"/>
          <w:color w:val="000000" w:themeColor="text1"/>
          <w:sz w:val="32"/>
          <w:szCs w:val="32"/>
        </w:rPr>
        <w:t>上述材料中，</w:t>
      </w:r>
      <w:r w:rsidR="008C53C2" w:rsidRPr="003A1522">
        <w:rPr>
          <w:rFonts w:ascii="仿宋_GB2312" w:eastAsia="仿宋_GB2312" w:hAnsi="微软雅黑" w:hint="eastAsia"/>
          <w:color w:val="000000" w:themeColor="text1"/>
          <w:sz w:val="32"/>
          <w:szCs w:val="32"/>
        </w:rPr>
        <w:t>长三角</w:t>
      </w:r>
      <w:r w:rsidR="008C53C2" w:rsidRPr="003A1522">
        <w:rPr>
          <w:rFonts w:ascii="仿宋_GB2312" w:eastAsia="仿宋_GB2312" w:hAnsi="微软雅黑"/>
          <w:color w:val="000000" w:themeColor="text1"/>
          <w:sz w:val="32"/>
          <w:szCs w:val="32"/>
        </w:rPr>
        <w:t>区域的社会保险参保证明需为</w:t>
      </w:r>
      <w:r w:rsidR="008C53C2" w:rsidRPr="003A1522">
        <w:rPr>
          <w:rFonts w:ascii="仿宋_GB2312" w:eastAsia="仿宋_GB2312" w:hAnsi="微软雅黑" w:hint="eastAsia"/>
          <w:color w:val="000000" w:themeColor="text1"/>
          <w:sz w:val="32"/>
          <w:szCs w:val="32"/>
        </w:rPr>
        <w:t>上海市、浙江省、安徽省社保部门出具的或者通过网上平台下载且具备验证功能的社会保险参保证明。</w:t>
      </w:r>
      <w:r w:rsidRPr="003A1522">
        <w:rPr>
          <w:rFonts w:ascii="仿宋_GB2312" w:eastAsia="仿宋_GB2312" w:hAnsi="微软雅黑" w:hint="eastAsia"/>
          <w:color w:val="000000" w:themeColor="text1"/>
          <w:sz w:val="32"/>
          <w:szCs w:val="32"/>
        </w:rPr>
        <w:t>江苏省内社会保险参保证明可以免于提交。</w:t>
      </w:r>
    </w:p>
    <w:p w:rsidR="003A1522" w:rsidRPr="003A1522" w:rsidRDefault="008C53C2" w:rsidP="003A1522">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3A1522">
        <w:rPr>
          <w:rFonts w:ascii="仿宋_GB2312" w:eastAsia="仿宋_GB2312" w:hAnsi="微软雅黑" w:hint="eastAsia"/>
          <w:color w:val="000000" w:themeColor="text1"/>
          <w:sz w:val="32"/>
          <w:szCs w:val="32"/>
        </w:rPr>
        <w:t>无犯罪</w:t>
      </w:r>
      <w:r w:rsidRPr="003A1522">
        <w:rPr>
          <w:rFonts w:ascii="仿宋_GB2312" w:eastAsia="仿宋_GB2312" w:hAnsi="微软雅黑"/>
          <w:color w:val="000000" w:themeColor="text1"/>
          <w:sz w:val="32"/>
          <w:szCs w:val="32"/>
        </w:rPr>
        <w:t>记录证明</w:t>
      </w:r>
      <w:r w:rsidRPr="003A1522">
        <w:rPr>
          <w:rFonts w:ascii="仿宋_GB2312" w:eastAsia="仿宋_GB2312" w:hAnsi="微软雅黑" w:hint="eastAsia"/>
          <w:color w:val="000000" w:themeColor="text1"/>
          <w:sz w:val="32"/>
          <w:szCs w:val="32"/>
        </w:rPr>
        <w:t>由申请人</w:t>
      </w:r>
      <w:r w:rsidRPr="003A1522">
        <w:rPr>
          <w:rFonts w:ascii="仿宋_GB2312" w:eastAsia="仿宋_GB2312" w:hAnsi="微软雅黑"/>
          <w:color w:val="000000" w:themeColor="text1"/>
          <w:sz w:val="32"/>
          <w:szCs w:val="32"/>
        </w:rPr>
        <w:t>向</w:t>
      </w:r>
      <w:r w:rsidRPr="003A1522">
        <w:rPr>
          <w:rFonts w:ascii="仿宋_GB2312" w:eastAsia="仿宋_GB2312" w:hAnsi="微软雅黑" w:hint="eastAsia"/>
          <w:color w:val="000000" w:themeColor="text1"/>
          <w:sz w:val="32"/>
          <w:szCs w:val="32"/>
        </w:rPr>
        <w:t>户籍地或者居住地公安派出所申请办理</w:t>
      </w:r>
      <w:r w:rsidR="002B5F14" w:rsidRPr="003A1522">
        <w:rPr>
          <w:rFonts w:ascii="仿宋_GB2312" w:eastAsia="仿宋_GB2312" w:hAnsi="微软雅黑" w:hint="eastAsia"/>
          <w:color w:val="000000" w:themeColor="text1"/>
          <w:sz w:val="32"/>
          <w:szCs w:val="32"/>
        </w:rPr>
        <w:t>（持苏州市签发居住证满一年在苏州暂住人员可</w:t>
      </w:r>
      <w:r w:rsidR="002B5F14" w:rsidRPr="003A1522">
        <w:rPr>
          <w:rFonts w:ascii="仿宋_GB2312" w:eastAsia="仿宋_GB2312" w:hAnsi="微软雅黑"/>
          <w:color w:val="000000" w:themeColor="text1"/>
          <w:sz w:val="32"/>
          <w:szCs w:val="32"/>
        </w:rPr>
        <w:t>通过</w:t>
      </w:r>
      <w:r w:rsidR="002B5F14" w:rsidRPr="003A1522">
        <w:rPr>
          <w:rFonts w:ascii="仿宋_GB2312" w:eastAsia="仿宋_GB2312" w:hAnsi="微软雅黑"/>
          <w:color w:val="000000" w:themeColor="text1"/>
          <w:sz w:val="32"/>
          <w:szCs w:val="32"/>
        </w:rPr>
        <w:t>“</w:t>
      </w:r>
      <w:r w:rsidR="002B5F14" w:rsidRPr="003A1522">
        <w:rPr>
          <w:rFonts w:ascii="仿宋_GB2312" w:eastAsia="仿宋_GB2312" w:hAnsi="微软雅黑" w:hint="eastAsia"/>
          <w:color w:val="000000" w:themeColor="text1"/>
          <w:sz w:val="32"/>
          <w:szCs w:val="32"/>
        </w:rPr>
        <w:t>苏州</w:t>
      </w:r>
      <w:r w:rsidR="002B5F14" w:rsidRPr="003A1522">
        <w:rPr>
          <w:rFonts w:ascii="仿宋_GB2312" w:eastAsia="仿宋_GB2312" w:hAnsi="微软雅黑"/>
          <w:color w:val="000000" w:themeColor="text1"/>
          <w:sz w:val="32"/>
          <w:szCs w:val="32"/>
        </w:rPr>
        <w:t>公安微警务</w:t>
      </w:r>
      <w:r w:rsidR="002B5F14" w:rsidRPr="003A1522">
        <w:rPr>
          <w:rFonts w:ascii="仿宋_GB2312" w:eastAsia="仿宋_GB2312" w:hAnsi="微软雅黑"/>
          <w:color w:val="000000" w:themeColor="text1"/>
          <w:sz w:val="32"/>
          <w:szCs w:val="32"/>
        </w:rPr>
        <w:t>”</w:t>
      </w:r>
      <w:r w:rsidR="002B5F14" w:rsidRPr="003A1522">
        <w:rPr>
          <w:rFonts w:ascii="仿宋_GB2312" w:eastAsia="仿宋_GB2312" w:hAnsi="微软雅黑" w:hint="eastAsia"/>
          <w:color w:val="000000" w:themeColor="text1"/>
          <w:sz w:val="32"/>
          <w:szCs w:val="32"/>
        </w:rPr>
        <w:t>公众号</w:t>
      </w:r>
      <w:r w:rsidR="002B5F14" w:rsidRPr="003A1522">
        <w:rPr>
          <w:rFonts w:ascii="仿宋_GB2312" w:eastAsia="仿宋_GB2312" w:hAnsi="微软雅黑"/>
          <w:color w:val="000000" w:themeColor="text1"/>
          <w:sz w:val="32"/>
          <w:szCs w:val="32"/>
        </w:rPr>
        <w:t>办理</w:t>
      </w:r>
      <w:r w:rsidR="002B5F14" w:rsidRPr="003A1522">
        <w:rPr>
          <w:rFonts w:ascii="仿宋_GB2312" w:eastAsia="仿宋_GB2312" w:hAnsi="微软雅黑" w:hint="eastAsia"/>
          <w:color w:val="000000" w:themeColor="text1"/>
          <w:sz w:val="32"/>
          <w:szCs w:val="32"/>
        </w:rPr>
        <w:t>）</w:t>
      </w:r>
      <w:r w:rsidRPr="003A1522">
        <w:rPr>
          <w:rFonts w:ascii="仿宋_GB2312" w:eastAsia="仿宋_GB2312" w:hAnsi="微软雅黑"/>
          <w:color w:val="000000" w:themeColor="text1"/>
          <w:sz w:val="32"/>
          <w:szCs w:val="32"/>
        </w:rPr>
        <w:t>。</w:t>
      </w:r>
    </w:p>
    <w:p w:rsidR="009F2F59" w:rsidRPr="003A1522" w:rsidRDefault="008C53C2" w:rsidP="003A1522">
      <w:pPr>
        <w:pStyle w:val="a7"/>
        <w:shd w:val="clear" w:color="auto" w:fill="FFFFFF"/>
        <w:spacing w:before="75" w:beforeAutospacing="0" w:after="75" w:afterAutospacing="0" w:line="480" w:lineRule="atLeast"/>
        <w:ind w:firstLine="641"/>
        <w:rPr>
          <w:rFonts w:ascii="仿宋_GB2312" w:eastAsia="仿宋_GB2312" w:hAnsi="微软雅黑"/>
          <w:color w:val="000000" w:themeColor="text1"/>
          <w:sz w:val="32"/>
          <w:szCs w:val="32"/>
        </w:rPr>
      </w:pPr>
      <w:r w:rsidRPr="003A1522">
        <w:rPr>
          <w:rFonts w:ascii="仿宋_GB2312" w:eastAsia="仿宋_GB2312" w:hAnsi="微软雅黑" w:hint="eastAsia"/>
          <w:color w:val="000000" w:themeColor="text1"/>
          <w:sz w:val="32"/>
          <w:szCs w:val="32"/>
        </w:rPr>
        <w:lastRenderedPageBreak/>
        <w:t>诚信</w:t>
      </w:r>
      <w:r w:rsidRPr="003A1522">
        <w:rPr>
          <w:rFonts w:ascii="仿宋_GB2312" w:eastAsia="仿宋_GB2312" w:hAnsi="微软雅黑"/>
          <w:color w:val="000000" w:themeColor="text1"/>
          <w:sz w:val="32"/>
          <w:szCs w:val="32"/>
        </w:rPr>
        <w:t>承诺书为系统内部查看确认。</w:t>
      </w:r>
    </w:p>
    <w:p w:rsidR="00013E42" w:rsidRPr="00D761DD" w:rsidRDefault="00013E42" w:rsidP="00013E42">
      <w:pPr>
        <w:pStyle w:val="a7"/>
        <w:shd w:val="clear" w:color="auto" w:fill="FFFFFF"/>
        <w:spacing w:before="75" w:beforeAutospacing="0" w:after="120" w:afterAutospacing="0" w:line="480" w:lineRule="atLeast"/>
        <w:ind w:firstLine="640"/>
        <w:rPr>
          <w:rFonts w:ascii="微软雅黑" w:eastAsia="微软雅黑" w:hAnsi="微软雅黑"/>
          <w:color w:val="000000" w:themeColor="text1"/>
          <w:sz w:val="21"/>
          <w:szCs w:val="21"/>
        </w:rPr>
      </w:pPr>
      <w:r w:rsidRPr="00D761DD">
        <w:rPr>
          <w:rStyle w:val="a8"/>
          <w:rFonts w:ascii="黑体" w:eastAsia="黑体" w:hAnsi="黑体" w:hint="eastAsia"/>
          <w:color w:val="000000" w:themeColor="text1"/>
          <w:sz w:val="32"/>
          <w:szCs w:val="32"/>
        </w:rPr>
        <w:t>二、人事档案材料</w:t>
      </w:r>
    </w:p>
    <w:p w:rsidR="006604CB" w:rsidRPr="00D761DD" w:rsidRDefault="006604CB" w:rsidP="00013E42">
      <w:pPr>
        <w:pStyle w:val="a7"/>
        <w:shd w:val="clear" w:color="auto" w:fill="FFFFFF"/>
        <w:spacing w:before="75" w:beforeAutospacing="0" w:after="75" w:afterAutospacing="0" w:line="480" w:lineRule="atLeast"/>
        <w:ind w:firstLine="640"/>
        <w:rPr>
          <w:rFonts w:ascii="仿宋_GB2312" w:eastAsia="仿宋_GB2312" w:hAnsi="微软雅黑"/>
          <w:color w:val="000000" w:themeColor="text1"/>
          <w:sz w:val="32"/>
          <w:szCs w:val="32"/>
        </w:rPr>
      </w:pPr>
      <w:r w:rsidRPr="00D761DD">
        <w:rPr>
          <w:rFonts w:ascii="仿宋_GB2312" w:eastAsia="仿宋_GB2312" w:hAnsi="微软雅黑" w:hint="eastAsia"/>
          <w:color w:val="000000" w:themeColor="text1"/>
          <w:sz w:val="32"/>
          <w:szCs w:val="32"/>
        </w:rPr>
        <w:t>申请人已在苏州就业的，可以在其落户手续办结后，将其人事档案转入户籍所在地或者现工作单位所在地的公共就业和人才服务机构；未在苏州就业的，应当在其人事档案转入后办理落户手续。</w:t>
      </w:r>
    </w:p>
    <w:p w:rsidR="009F2F59" w:rsidRPr="00D761DD" w:rsidRDefault="008029B4" w:rsidP="009F2F59">
      <w:pPr>
        <w:pStyle w:val="a7"/>
        <w:shd w:val="clear" w:color="auto" w:fill="FFFFFF"/>
        <w:spacing w:before="75" w:beforeAutospacing="0" w:after="120" w:afterAutospacing="0" w:line="480" w:lineRule="atLeast"/>
        <w:ind w:firstLine="640"/>
        <w:rPr>
          <w:rStyle w:val="a8"/>
          <w:rFonts w:ascii="黑体" w:eastAsia="黑体" w:hAnsi="黑体"/>
          <w:color w:val="000000" w:themeColor="text1"/>
          <w:sz w:val="32"/>
          <w:szCs w:val="32"/>
        </w:rPr>
      </w:pPr>
      <w:r w:rsidRPr="00D761DD">
        <w:rPr>
          <w:rStyle w:val="a8"/>
          <w:rFonts w:ascii="黑体" w:eastAsia="黑体" w:hAnsi="黑体" w:hint="eastAsia"/>
          <w:color w:val="000000" w:themeColor="text1"/>
          <w:sz w:val="32"/>
          <w:szCs w:val="32"/>
        </w:rPr>
        <w:t>三</w:t>
      </w:r>
      <w:r w:rsidR="009F2F59" w:rsidRPr="00D761DD">
        <w:rPr>
          <w:rStyle w:val="a8"/>
          <w:rFonts w:ascii="黑体" w:eastAsia="黑体" w:hAnsi="黑体" w:hint="eastAsia"/>
          <w:color w:val="000000" w:themeColor="text1"/>
          <w:sz w:val="32"/>
          <w:szCs w:val="32"/>
        </w:rPr>
        <w:t>、户口迁移类材料</w:t>
      </w:r>
    </w:p>
    <w:p w:rsidR="009F2F59" w:rsidRPr="00D761DD" w:rsidRDefault="009F2F59" w:rsidP="009F2F59">
      <w:pPr>
        <w:spacing w:line="480" w:lineRule="atLeast"/>
        <w:ind w:firstLineChars="200" w:firstLine="643"/>
        <w:rPr>
          <w:rFonts w:ascii="仿宋_GB2312" w:eastAsia="仿宋_GB2312" w:hAnsi="微软雅黑" w:cs="宋体"/>
          <w:color w:val="000000" w:themeColor="text1"/>
          <w:kern w:val="0"/>
          <w:sz w:val="32"/>
          <w:szCs w:val="32"/>
        </w:rPr>
      </w:pPr>
      <w:r w:rsidRPr="00D761DD">
        <w:rPr>
          <w:rStyle w:val="a8"/>
          <w:rFonts w:ascii="楷体" w:eastAsia="楷体" w:hAnsi="楷体" w:hint="eastAsia"/>
          <w:color w:val="000000" w:themeColor="text1"/>
          <w:sz w:val="32"/>
          <w:szCs w:val="32"/>
        </w:rPr>
        <w:t>（一）</w:t>
      </w:r>
      <w:r w:rsidRPr="00D761DD">
        <w:rPr>
          <w:rFonts w:ascii="仿宋_GB2312" w:eastAsia="仿宋_GB2312" w:hAnsi="微软雅黑" w:cs="宋体" w:hint="eastAsia"/>
          <w:color w:val="000000" w:themeColor="text1"/>
          <w:kern w:val="0"/>
          <w:sz w:val="32"/>
          <w:szCs w:val="32"/>
        </w:rPr>
        <w:t>申请人在苏有合法稳定住所，拟在其合法稳定住所落户的，提供：申请人本人及随迁人员的身份证件、户籍材料、婚姻状况材料、家庭成员关系材料、合法稳定住所材料。</w:t>
      </w:r>
    </w:p>
    <w:p w:rsidR="009F2F59" w:rsidRPr="00D761DD" w:rsidRDefault="009F2F59" w:rsidP="009F2F59">
      <w:pPr>
        <w:spacing w:line="480" w:lineRule="atLeast"/>
        <w:ind w:firstLineChars="200" w:firstLine="643"/>
        <w:rPr>
          <w:rFonts w:ascii="仿宋_GB2312" w:eastAsia="仿宋_GB2312" w:hAnsi="微软雅黑" w:cs="宋体"/>
          <w:color w:val="000000" w:themeColor="text1"/>
          <w:kern w:val="0"/>
          <w:sz w:val="32"/>
          <w:szCs w:val="32"/>
        </w:rPr>
      </w:pPr>
      <w:r w:rsidRPr="00D761DD">
        <w:rPr>
          <w:rStyle w:val="a8"/>
          <w:rFonts w:ascii="楷体" w:eastAsia="楷体" w:hAnsi="楷体" w:hint="eastAsia"/>
          <w:color w:val="000000" w:themeColor="text1"/>
          <w:sz w:val="32"/>
          <w:szCs w:val="32"/>
        </w:rPr>
        <w:t>（二）</w:t>
      </w:r>
      <w:r w:rsidRPr="00D761DD">
        <w:rPr>
          <w:rFonts w:ascii="仿宋_GB2312" w:eastAsia="仿宋_GB2312" w:hAnsi="微软雅黑" w:cs="宋体" w:hint="eastAsia"/>
          <w:color w:val="000000" w:themeColor="text1"/>
          <w:kern w:val="0"/>
          <w:sz w:val="32"/>
          <w:szCs w:val="32"/>
        </w:rPr>
        <w:t>申请人在苏无合法稳定住所，拟在其直系亲属的合法稳定住所落户的，提供：投靠双方身份证件、户籍材料、被投靠人和合法稳定住所所有权人同意迁入的声明、投靠人与被投靠人之间关系材料、合法稳定住所材料、在本市行政区域内有效期内的无房证明；以及随迁人员的身份证件、户籍材料、婚姻状况材料、家庭成员关系材料。</w:t>
      </w:r>
    </w:p>
    <w:p w:rsidR="009F2F59" w:rsidRPr="00D761DD" w:rsidRDefault="009F2F59" w:rsidP="009F2F59">
      <w:pPr>
        <w:spacing w:line="480" w:lineRule="atLeast"/>
        <w:ind w:firstLineChars="200" w:firstLine="643"/>
        <w:rPr>
          <w:rFonts w:ascii="仿宋_GB2312" w:eastAsia="仿宋_GB2312" w:hAnsi="微软雅黑" w:cs="宋体"/>
          <w:color w:val="000000" w:themeColor="text1"/>
          <w:kern w:val="0"/>
          <w:sz w:val="32"/>
          <w:szCs w:val="32"/>
        </w:rPr>
      </w:pPr>
      <w:r w:rsidRPr="00D761DD">
        <w:rPr>
          <w:rStyle w:val="a8"/>
          <w:rFonts w:ascii="楷体" w:eastAsia="楷体" w:hAnsi="楷体" w:hint="eastAsia"/>
          <w:color w:val="000000" w:themeColor="text1"/>
          <w:sz w:val="32"/>
          <w:szCs w:val="32"/>
        </w:rPr>
        <w:t>（三）</w:t>
      </w:r>
      <w:r w:rsidRPr="00D761DD">
        <w:rPr>
          <w:rFonts w:ascii="仿宋_GB2312" w:eastAsia="仿宋_GB2312" w:hAnsi="微软雅黑" w:cs="宋体" w:hint="eastAsia"/>
          <w:color w:val="000000" w:themeColor="text1"/>
          <w:kern w:val="0"/>
          <w:sz w:val="32"/>
          <w:szCs w:val="32"/>
        </w:rPr>
        <w:t>申请人在苏无合法稳定住所，拟在单位集体户落户的，提供：申请人本人及随迁人员的身份证件、户籍材料、婚姻状况材料、家庭成员关系材料、单位集体户首页、在本市行政区域内有效期内的无房证明。</w:t>
      </w:r>
    </w:p>
    <w:p w:rsidR="009F2F59" w:rsidRDefault="009F2F59" w:rsidP="009F2F59">
      <w:pPr>
        <w:spacing w:line="480" w:lineRule="atLeast"/>
        <w:ind w:firstLineChars="200" w:firstLine="643"/>
        <w:rPr>
          <w:rFonts w:ascii="仿宋_GB2312" w:eastAsia="仿宋_GB2312" w:hAnsi="微软雅黑" w:cs="宋体"/>
          <w:color w:val="000000" w:themeColor="text1"/>
          <w:kern w:val="0"/>
          <w:sz w:val="32"/>
          <w:szCs w:val="32"/>
        </w:rPr>
      </w:pPr>
      <w:r w:rsidRPr="00D761DD">
        <w:rPr>
          <w:rStyle w:val="a8"/>
          <w:rFonts w:ascii="楷体" w:eastAsia="楷体" w:hAnsi="楷体" w:hint="eastAsia"/>
          <w:color w:val="000000" w:themeColor="text1"/>
          <w:sz w:val="32"/>
          <w:szCs w:val="32"/>
        </w:rPr>
        <w:t>（四）</w:t>
      </w:r>
      <w:r w:rsidRPr="00D761DD">
        <w:rPr>
          <w:rFonts w:ascii="仿宋_GB2312" w:eastAsia="仿宋_GB2312" w:hAnsi="微软雅黑" w:cs="宋体" w:hint="eastAsia"/>
          <w:color w:val="000000" w:themeColor="text1"/>
          <w:kern w:val="0"/>
          <w:sz w:val="32"/>
          <w:szCs w:val="32"/>
        </w:rPr>
        <w:t>申请人在苏无合法稳定住所，拟在人才集体户落户的，提供：申请人本人及随迁人员的身份证件、户籍材料、婚姻状况</w:t>
      </w:r>
      <w:r w:rsidRPr="00D761DD">
        <w:rPr>
          <w:rFonts w:ascii="仿宋_GB2312" w:eastAsia="仿宋_GB2312" w:hAnsi="微软雅黑" w:cs="宋体" w:hint="eastAsia"/>
          <w:color w:val="000000" w:themeColor="text1"/>
          <w:kern w:val="0"/>
          <w:sz w:val="32"/>
          <w:szCs w:val="32"/>
        </w:rPr>
        <w:lastRenderedPageBreak/>
        <w:t>材料、家庭成员关系材料、在本市行政区域内有效期内的无房证明。</w:t>
      </w:r>
    </w:p>
    <w:p w:rsidR="00CA6258" w:rsidRDefault="00CA6258" w:rsidP="009F2F59">
      <w:pPr>
        <w:spacing w:line="480" w:lineRule="atLeast"/>
        <w:ind w:firstLineChars="200" w:firstLine="640"/>
        <w:rPr>
          <w:rFonts w:ascii="仿宋_GB2312" w:eastAsia="仿宋_GB2312" w:hAnsi="微软雅黑" w:cs="宋体"/>
          <w:color w:val="000000" w:themeColor="text1"/>
          <w:kern w:val="0"/>
          <w:sz w:val="32"/>
          <w:szCs w:val="32"/>
        </w:rPr>
      </w:pPr>
      <w:r>
        <w:rPr>
          <w:rFonts w:ascii="仿宋_GB2312" w:eastAsia="仿宋_GB2312" w:hAnsi="微软雅黑" w:cs="宋体" w:hint="eastAsia"/>
          <w:color w:val="000000" w:themeColor="text1"/>
          <w:kern w:val="0"/>
          <w:sz w:val="32"/>
          <w:szCs w:val="32"/>
        </w:rPr>
        <w:t>注：</w:t>
      </w:r>
    </w:p>
    <w:p w:rsidR="00CA6258" w:rsidRPr="00D761DD" w:rsidRDefault="00CA6258" w:rsidP="009F2F59">
      <w:pPr>
        <w:spacing w:line="480" w:lineRule="atLeast"/>
        <w:ind w:firstLineChars="200" w:firstLine="640"/>
        <w:rPr>
          <w:rFonts w:ascii="仿宋_GB2312" w:eastAsia="仿宋_GB2312" w:hAnsi="微软雅黑" w:cs="宋体" w:hint="eastAsia"/>
          <w:color w:val="000000" w:themeColor="text1"/>
          <w:kern w:val="0"/>
          <w:sz w:val="32"/>
          <w:szCs w:val="32"/>
        </w:rPr>
      </w:pPr>
      <w:r>
        <w:rPr>
          <w:rFonts w:ascii="仿宋_GB2312" w:eastAsia="仿宋_GB2312" w:hAnsi="微软雅黑" w:cs="宋体"/>
          <w:color w:val="000000" w:themeColor="text1"/>
          <w:kern w:val="0"/>
          <w:sz w:val="32"/>
          <w:szCs w:val="32"/>
        </w:rPr>
        <w:t>1.</w:t>
      </w:r>
      <w:r w:rsidR="00675E44" w:rsidRPr="00675E44">
        <w:rPr>
          <w:rFonts w:hint="eastAsia"/>
        </w:rPr>
        <w:t xml:space="preserve"> </w:t>
      </w:r>
      <w:r w:rsidR="00675E44" w:rsidRPr="00675E44">
        <w:rPr>
          <w:rFonts w:ascii="仿宋_GB2312" w:eastAsia="仿宋_GB2312" w:hAnsi="微软雅黑" w:cs="宋体" w:hint="eastAsia"/>
          <w:color w:val="000000" w:themeColor="text1"/>
          <w:kern w:val="0"/>
          <w:sz w:val="32"/>
          <w:szCs w:val="32"/>
        </w:rPr>
        <w:t>线上提交申请时</w:t>
      </w:r>
      <w:r w:rsidR="00675E44">
        <w:rPr>
          <w:rFonts w:ascii="仿宋_GB2312" w:eastAsia="仿宋_GB2312" w:hAnsi="微软雅黑" w:cs="宋体" w:hint="eastAsia"/>
          <w:color w:val="000000" w:themeColor="text1"/>
          <w:kern w:val="0"/>
          <w:sz w:val="32"/>
          <w:szCs w:val="32"/>
        </w:rPr>
        <w:t>，</w:t>
      </w:r>
      <w:r w:rsidR="00675E44">
        <w:rPr>
          <w:rFonts w:ascii="仿宋_GB2312" w:eastAsia="仿宋_GB2312" w:hAnsi="微软雅黑" w:cs="宋体"/>
          <w:color w:val="000000" w:themeColor="text1"/>
          <w:kern w:val="0"/>
          <w:sz w:val="32"/>
          <w:szCs w:val="32"/>
        </w:rPr>
        <w:t>身份证件</w:t>
      </w:r>
      <w:r w:rsidR="00675E44">
        <w:rPr>
          <w:rFonts w:ascii="仿宋_GB2312" w:eastAsia="仿宋_GB2312" w:hAnsi="微软雅黑" w:cs="宋体" w:hint="eastAsia"/>
          <w:color w:val="000000" w:themeColor="text1"/>
          <w:kern w:val="0"/>
          <w:sz w:val="32"/>
          <w:szCs w:val="32"/>
        </w:rPr>
        <w:t>和</w:t>
      </w:r>
      <w:r>
        <w:rPr>
          <w:rFonts w:ascii="仿宋_GB2312" w:eastAsia="仿宋_GB2312" w:hAnsi="微软雅黑" w:cs="宋体" w:hint="eastAsia"/>
          <w:color w:val="000000" w:themeColor="text1"/>
          <w:kern w:val="0"/>
          <w:sz w:val="32"/>
          <w:szCs w:val="32"/>
        </w:rPr>
        <w:t>在本市行政区域内有效期内的无房证明,</w:t>
      </w:r>
      <w:r w:rsidRPr="00CA6258">
        <w:rPr>
          <w:rFonts w:ascii="仿宋_GB2312" w:eastAsia="仿宋_GB2312" w:hAnsi="微软雅黑" w:cs="宋体" w:hint="eastAsia"/>
          <w:color w:val="000000" w:themeColor="text1"/>
          <w:kern w:val="0"/>
          <w:sz w:val="32"/>
          <w:szCs w:val="32"/>
        </w:rPr>
        <w:t>可免于提交</w:t>
      </w:r>
      <w:r>
        <w:rPr>
          <w:rFonts w:ascii="仿宋_GB2312" w:eastAsia="仿宋_GB2312" w:hAnsi="微软雅黑" w:cs="宋体" w:hint="eastAsia"/>
          <w:color w:val="000000" w:themeColor="text1"/>
          <w:kern w:val="0"/>
          <w:sz w:val="32"/>
          <w:szCs w:val="32"/>
        </w:rPr>
        <w:t>。</w:t>
      </w:r>
    </w:p>
    <w:p w:rsidR="0089028E" w:rsidRDefault="00CA6258" w:rsidP="009F2F59">
      <w:pPr>
        <w:spacing w:line="480" w:lineRule="atLeast"/>
        <w:ind w:firstLineChars="200" w:firstLine="640"/>
        <w:rPr>
          <w:rFonts w:ascii="仿宋_GB2312" w:eastAsia="仿宋_GB2312" w:hAnsi="微软雅黑" w:cs="宋体"/>
          <w:color w:val="000000" w:themeColor="text1"/>
          <w:kern w:val="0"/>
          <w:sz w:val="32"/>
          <w:szCs w:val="32"/>
        </w:rPr>
      </w:pPr>
      <w:r>
        <w:rPr>
          <w:rFonts w:ascii="仿宋_GB2312" w:eastAsia="仿宋_GB2312" w:hAnsi="微软雅黑" w:cs="宋体" w:hint="eastAsia"/>
          <w:color w:val="000000" w:themeColor="text1"/>
          <w:kern w:val="0"/>
          <w:sz w:val="32"/>
          <w:szCs w:val="32"/>
        </w:rPr>
        <w:t>2</w:t>
      </w:r>
      <w:r>
        <w:rPr>
          <w:rFonts w:ascii="仿宋_GB2312" w:eastAsia="仿宋_GB2312" w:hAnsi="微软雅黑" w:cs="宋体"/>
          <w:color w:val="000000" w:themeColor="text1"/>
          <w:kern w:val="0"/>
          <w:sz w:val="32"/>
          <w:szCs w:val="32"/>
        </w:rPr>
        <w:t>.</w:t>
      </w:r>
      <w:r w:rsidR="009F2F59" w:rsidRPr="00D761DD">
        <w:rPr>
          <w:rFonts w:ascii="仿宋_GB2312" w:eastAsia="仿宋_GB2312" w:hAnsi="微软雅黑" w:cs="宋体" w:hint="eastAsia"/>
          <w:color w:val="000000" w:themeColor="text1"/>
          <w:kern w:val="0"/>
          <w:sz w:val="32"/>
          <w:szCs w:val="32"/>
        </w:rPr>
        <w:t>以上材料中的身份证件、户籍材料、婚姻状况材料、家庭成员关系材料</w:t>
      </w:r>
      <w:r w:rsidR="0089028E">
        <w:rPr>
          <w:rFonts w:ascii="仿宋_GB2312" w:eastAsia="仿宋_GB2312" w:hAnsi="微软雅黑" w:cs="宋体" w:hint="eastAsia"/>
          <w:color w:val="000000" w:themeColor="text1"/>
          <w:kern w:val="0"/>
          <w:sz w:val="32"/>
          <w:szCs w:val="32"/>
        </w:rPr>
        <w:t>分别为</w:t>
      </w:r>
      <w:r w:rsidR="0089028E">
        <w:rPr>
          <w:rFonts w:ascii="仿宋_GB2312" w:eastAsia="仿宋_GB2312" w:hAnsi="微软雅黑" w:cs="宋体"/>
          <w:color w:val="000000" w:themeColor="text1"/>
          <w:kern w:val="0"/>
          <w:sz w:val="32"/>
          <w:szCs w:val="32"/>
        </w:rPr>
        <w:t>：</w:t>
      </w:r>
    </w:p>
    <w:p w:rsidR="0089028E" w:rsidRPr="0089028E" w:rsidRDefault="00CA6258" w:rsidP="0089028E">
      <w:pPr>
        <w:spacing w:line="480" w:lineRule="atLeast"/>
        <w:ind w:firstLineChars="200" w:firstLine="640"/>
        <w:rPr>
          <w:rFonts w:ascii="仿宋_GB2312" w:eastAsia="仿宋_GB2312" w:hAnsi="微软雅黑" w:cs="宋体"/>
          <w:color w:val="000000" w:themeColor="text1"/>
          <w:kern w:val="0"/>
          <w:sz w:val="32"/>
          <w:szCs w:val="32"/>
        </w:rPr>
      </w:pPr>
      <w:r>
        <w:rPr>
          <w:rFonts w:ascii="仿宋_GB2312" w:eastAsia="仿宋_GB2312" w:hAnsi="微软雅黑" w:cs="宋体" w:hint="eastAsia"/>
          <w:color w:val="000000" w:themeColor="text1"/>
          <w:kern w:val="0"/>
          <w:sz w:val="32"/>
          <w:szCs w:val="32"/>
        </w:rPr>
        <w:t>身份证件</w:t>
      </w:r>
      <w:r w:rsidR="0089028E" w:rsidRPr="0089028E">
        <w:rPr>
          <w:rFonts w:ascii="仿宋_GB2312" w:eastAsia="仿宋_GB2312" w:hAnsi="微软雅黑" w:cs="宋体" w:hint="eastAsia"/>
          <w:color w:val="000000" w:themeColor="text1"/>
          <w:kern w:val="0"/>
          <w:sz w:val="32"/>
          <w:szCs w:val="32"/>
        </w:rPr>
        <w:t>是指有效期内的中华人民共和国居民身份证或者临时居民身份证。</w:t>
      </w:r>
    </w:p>
    <w:p w:rsidR="0089028E" w:rsidRPr="0089028E" w:rsidRDefault="00CA6258" w:rsidP="0089028E">
      <w:pPr>
        <w:spacing w:line="480" w:lineRule="atLeast"/>
        <w:ind w:firstLineChars="200" w:firstLine="640"/>
        <w:rPr>
          <w:rFonts w:ascii="仿宋_GB2312" w:eastAsia="仿宋_GB2312" w:hAnsi="微软雅黑" w:cs="宋体"/>
          <w:color w:val="000000" w:themeColor="text1"/>
          <w:kern w:val="0"/>
          <w:sz w:val="32"/>
          <w:szCs w:val="32"/>
        </w:rPr>
      </w:pPr>
      <w:r>
        <w:rPr>
          <w:rFonts w:ascii="仿宋_GB2312" w:eastAsia="仿宋_GB2312" w:hAnsi="微软雅黑" w:cs="宋体" w:hint="eastAsia"/>
          <w:color w:val="000000" w:themeColor="text1"/>
          <w:kern w:val="0"/>
          <w:sz w:val="32"/>
          <w:szCs w:val="32"/>
        </w:rPr>
        <w:t>户籍材料</w:t>
      </w:r>
      <w:r w:rsidR="0089028E" w:rsidRPr="0089028E">
        <w:rPr>
          <w:rFonts w:ascii="仿宋_GB2312" w:eastAsia="仿宋_GB2312" w:hAnsi="微软雅黑" w:cs="宋体" w:hint="eastAsia"/>
          <w:color w:val="000000" w:themeColor="text1"/>
          <w:kern w:val="0"/>
          <w:sz w:val="32"/>
          <w:szCs w:val="32"/>
        </w:rPr>
        <w:t>是指居民户口簿或者加盖公安</w:t>
      </w:r>
      <w:bookmarkStart w:id="0" w:name="_GoBack"/>
      <w:bookmarkEnd w:id="0"/>
      <w:r w:rsidR="0089028E" w:rsidRPr="0089028E">
        <w:rPr>
          <w:rFonts w:ascii="仿宋_GB2312" w:eastAsia="仿宋_GB2312" w:hAnsi="微软雅黑" w:cs="宋体" w:hint="eastAsia"/>
          <w:color w:val="000000" w:themeColor="text1"/>
          <w:kern w:val="0"/>
          <w:sz w:val="32"/>
          <w:szCs w:val="32"/>
        </w:rPr>
        <w:t>派出所户口专用章的《常住人口登记表》或者电脑打印加盖公安派出所户口专用章的材料。</w:t>
      </w:r>
    </w:p>
    <w:p w:rsidR="0089028E" w:rsidRPr="0089028E" w:rsidRDefault="00CA6258" w:rsidP="0089028E">
      <w:pPr>
        <w:spacing w:line="480" w:lineRule="atLeast"/>
        <w:ind w:firstLineChars="200" w:firstLine="640"/>
        <w:rPr>
          <w:rFonts w:ascii="仿宋_GB2312" w:eastAsia="仿宋_GB2312" w:hAnsi="微软雅黑" w:cs="宋体"/>
          <w:color w:val="000000" w:themeColor="text1"/>
          <w:kern w:val="0"/>
          <w:sz w:val="32"/>
          <w:szCs w:val="32"/>
        </w:rPr>
      </w:pPr>
      <w:r>
        <w:rPr>
          <w:rFonts w:ascii="仿宋_GB2312" w:eastAsia="仿宋_GB2312" w:hAnsi="微软雅黑" w:cs="宋体" w:hint="eastAsia"/>
          <w:color w:val="000000" w:themeColor="text1"/>
          <w:kern w:val="0"/>
          <w:sz w:val="32"/>
          <w:szCs w:val="32"/>
        </w:rPr>
        <w:t>婚姻状况材料</w:t>
      </w:r>
      <w:r w:rsidR="0089028E" w:rsidRPr="0089028E">
        <w:rPr>
          <w:rFonts w:ascii="仿宋_GB2312" w:eastAsia="仿宋_GB2312" w:hAnsi="微软雅黑" w:cs="宋体" w:hint="eastAsia"/>
          <w:color w:val="000000" w:themeColor="text1"/>
          <w:kern w:val="0"/>
          <w:sz w:val="32"/>
          <w:szCs w:val="32"/>
        </w:rPr>
        <w:t>是指结婚证、离婚证（附协议书）或法院判决书、法院调解书等。</w:t>
      </w:r>
    </w:p>
    <w:p w:rsidR="0089028E" w:rsidRDefault="00CA6258" w:rsidP="0089028E">
      <w:pPr>
        <w:spacing w:line="480" w:lineRule="atLeast"/>
        <w:ind w:firstLineChars="200" w:firstLine="640"/>
        <w:rPr>
          <w:rFonts w:ascii="仿宋_GB2312" w:eastAsia="仿宋_GB2312" w:hAnsi="微软雅黑" w:cs="宋体"/>
          <w:color w:val="000000" w:themeColor="text1"/>
          <w:kern w:val="0"/>
          <w:sz w:val="32"/>
          <w:szCs w:val="32"/>
        </w:rPr>
      </w:pPr>
      <w:r>
        <w:rPr>
          <w:rFonts w:ascii="仿宋_GB2312" w:eastAsia="仿宋_GB2312" w:hAnsi="微软雅黑" w:cs="宋体" w:hint="eastAsia"/>
          <w:color w:val="000000" w:themeColor="text1"/>
          <w:kern w:val="0"/>
          <w:sz w:val="32"/>
          <w:szCs w:val="32"/>
        </w:rPr>
        <w:t>家庭成员关系材料</w:t>
      </w:r>
      <w:r w:rsidR="0089028E" w:rsidRPr="0089028E">
        <w:rPr>
          <w:rFonts w:ascii="仿宋_GB2312" w:eastAsia="仿宋_GB2312" w:hAnsi="微软雅黑" w:cs="宋体" w:hint="eastAsia"/>
          <w:color w:val="000000" w:themeColor="text1"/>
          <w:kern w:val="0"/>
          <w:sz w:val="32"/>
          <w:szCs w:val="32"/>
        </w:rPr>
        <w:t>是指户籍档案材料、户籍材料、结婚证、出生医学证明、亲子鉴定证明、公证部门出具的关系公证书等。未成年子女随迁需提交出生医学证明；非婚生育或离异人员子女随迁，直接抚养人需提交经公证处公证的子女抚养权协议书或民政部门备案的离婚协议书或法院判决书、法院调解书等。收养人提交民政部门出具的《中华人民共和国收养登记证》。</w:t>
      </w:r>
    </w:p>
    <w:p w:rsidR="009E33BE" w:rsidRDefault="009E33BE" w:rsidP="00713237">
      <w:pPr>
        <w:spacing w:line="600" w:lineRule="exact"/>
        <w:rPr>
          <w:rFonts w:ascii="仿宋_GB2312" w:eastAsia="仿宋_GB2312" w:hAnsi="微软雅黑" w:cs="宋体"/>
          <w:color w:val="000000" w:themeColor="text1"/>
          <w:kern w:val="0"/>
          <w:sz w:val="32"/>
          <w:szCs w:val="32"/>
        </w:rPr>
      </w:pPr>
    </w:p>
    <w:p w:rsidR="00BF373C" w:rsidRDefault="00BF373C" w:rsidP="00713237">
      <w:pPr>
        <w:spacing w:line="600" w:lineRule="exact"/>
        <w:rPr>
          <w:rFonts w:ascii="黑体" w:eastAsia="黑体" w:hAnsi="黑体" w:cs="黑体"/>
          <w:sz w:val="28"/>
          <w:szCs w:val="28"/>
        </w:rPr>
      </w:pPr>
      <w:r>
        <w:rPr>
          <w:rStyle w:val="a8"/>
          <w:rFonts w:hint="eastAsia"/>
          <w:color w:val="000000"/>
          <w:sz w:val="32"/>
          <w:szCs w:val="32"/>
        </w:rPr>
        <w:t>【服务流程】</w:t>
      </w:r>
    </w:p>
    <w:p w:rsidR="00245E99" w:rsidRPr="0009298A" w:rsidRDefault="00DC71D6">
      <w:pPr>
        <w:widowControl/>
        <w:spacing w:after="120"/>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一、</w:t>
      </w:r>
      <w:r w:rsidR="00854CFF">
        <w:rPr>
          <w:rFonts w:ascii="仿宋_GB2312" w:eastAsia="仿宋_GB2312" w:hAnsi="微软雅黑" w:cs="宋体" w:hint="eastAsia"/>
          <w:color w:val="000000"/>
          <w:kern w:val="0"/>
          <w:sz w:val="32"/>
          <w:szCs w:val="32"/>
        </w:rPr>
        <w:t>申请</w:t>
      </w:r>
    </w:p>
    <w:p w:rsidR="00245E99" w:rsidRPr="00854CFF" w:rsidRDefault="00DC71D6">
      <w:pPr>
        <w:ind w:firstLineChars="150" w:firstLine="480"/>
        <w:rPr>
          <w:rFonts w:ascii="楷体" w:eastAsia="楷体" w:hAnsi="楷体" w:cs="宋体"/>
          <w:color w:val="000000"/>
          <w:kern w:val="0"/>
          <w:sz w:val="32"/>
          <w:szCs w:val="32"/>
        </w:rPr>
      </w:pPr>
      <w:r w:rsidRPr="00854CFF">
        <w:rPr>
          <w:rFonts w:ascii="楷体" w:eastAsia="楷体" w:hAnsi="楷体" w:cs="宋体" w:hint="eastAsia"/>
          <w:color w:val="000000"/>
          <w:kern w:val="0"/>
          <w:sz w:val="32"/>
          <w:szCs w:val="32"/>
        </w:rPr>
        <w:lastRenderedPageBreak/>
        <w:t>（一）</w:t>
      </w:r>
      <w:r w:rsidR="00F20975">
        <w:rPr>
          <w:rFonts w:ascii="楷体" w:eastAsia="楷体" w:hAnsi="楷体" w:cs="宋体" w:hint="eastAsia"/>
          <w:color w:val="000000"/>
          <w:kern w:val="0"/>
          <w:sz w:val="32"/>
          <w:szCs w:val="32"/>
        </w:rPr>
        <w:t>个人</w:t>
      </w:r>
      <w:r w:rsidR="00C04EC3">
        <w:rPr>
          <w:rFonts w:ascii="楷体" w:eastAsia="楷体" w:hAnsi="楷体" w:cs="宋体" w:hint="eastAsia"/>
          <w:color w:val="000000"/>
          <w:kern w:val="0"/>
          <w:sz w:val="32"/>
          <w:szCs w:val="32"/>
        </w:rPr>
        <w:t>申请</w:t>
      </w:r>
    </w:p>
    <w:p w:rsidR="00245E99" w:rsidRDefault="00DC71D6" w:rsidP="00F20975">
      <w:pPr>
        <w:ind w:firstLineChars="200" w:firstLine="640"/>
        <w:jc w:val="left"/>
        <w:rPr>
          <w:rFonts w:ascii="仿宋_GB2312" w:eastAsia="仿宋_GB2312" w:hAnsi="微软雅黑" w:cs="宋体"/>
          <w:color w:val="000000"/>
          <w:kern w:val="0"/>
          <w:sz w:val="32"/>
          <w:szCs w:val="32"/>
        </w:rPr>
      </w:pPr>
      <w:r w:rsidRPr="0009298A">
        <w:rPr>
          <w:rFonts w:ascii="仿宋_GB2312" w:eastAsia="仿宋_GB2312" w:hAnsi="微软雅黑" w:cs="宋体" w:hint="eastAsia"/>
          <w:color w:val="000000"/>
          <w:kern w:val="0"/>
          <w:sz w:val="32"/>
          <w:szCs w:val="32"/>
        </w:rPr>
        <w:t>申请人注册/</w:t>
      </w:r>
      <w:bookmarkStart w:id="1" w:name="_Hlk38003657"/>
      <w:r w:rsidRPr="0009298A">
        <w:rPr>
          <w:rFonts w:ascii="仿宋_GB2312" w:eastAsia="仿宋_GB2312" w:hAnsi="微软雅黑" w:cs="宋体" w:hint="eastAsia"/>
          <w:color w:val="000000"/>
          <w:kern w:val="0"/>
          <w:sz w:val="32"/>
          <w:szCs w:val="32"/>
        </w:rPr>
        <w:t>登陆江苏</w:t>
      </w:r>
      <w:r w:rsidR="00F9447F" w:rsidRPr="0009298A">
        <w:rPr>
          <w:rFonts w:ascii="仿宋_GB2312" w:eastAsia="仿宋_GB2312" w:hAnsi="微软雅黑" w:cs="宋体" w:hint="eastAsia"/>
          <w:color w:val="000000"/>
          <w:kern w:val="0"/>
          <w:sz w:val="32"/>
          <w:szCs w:val="32"/>
        </w:rPr>
        <w:t>省</w:t>
      </w:r>
      <w:r w:rsidRPr="0009298A">
        <w:rPr>
          <w:rFonts w:ascii="仿宋_GB2312" w:eastAsia="仿宋_GB2312" w:hAnsi="微软雅黑" w:cs="宋体" w:hint="eastAsia"/>
          <w:color w:val="000000"/>
          <w:kern w:val="0"/>
          <w:sz w:val="32"/>
          <w:szCs w:val="32"/>
        </w:rPr>
        <w:t>人社</w:t>
      </w:r>
      <w:r w:rsidR="00F9447F" w:rsidRPr="0009298A">
        <w:rPr>
          <w:rFonts w:ascii="仿宋_GB2312" w:eastAsia="仿宋_GB2312" w:hAnsi="微软雅黑" w:cs="宋体" w:hint="eastAsia"/>
          <w:color w:val="000000"/>
          <w:kern w:val="0"/>
          <w:sz w:val="32"/>
          <w:szCs w:val="32"/>
        </w:rPr>
        <w:t>厅</w:t>
      </w:r>
      <w:r w:rsidRPr="0009298A">
        <w:rPr>
          <w:rFonts w:ascii="仿宋_GB2312" w:eastAsia="仿宋_GB2312" w:hAnsi="微软雅黑" w:cs="宋体" w:hint="eastAsia"/>
          <w:color w:val="000000"/>
          <w:kern w:val="0"/>
          <w:sz w:val="32"/>
          <w:szCs w:val="32"/>
        </w:rPr>
        <w:t>网</w:t>
      </w:r>
      <w:r w:rsidR="00523D54" w:rsidRPr="0009298A">
        <w:rPr>
          <w:rFonts w:ascii="仿宋_GB2312" w:eastAsia="仿宋_GB2312" w:hAnsi="微软雅黑" w:cs="宋体" w:hint="eastAsia"/>
          <w:color w:val="000000"/>
          <w:kern w:val="0"/>
          <w:sz w:val="32"/>
          <w:szCs w:val="32"/>
        </w:rPr>
        <w:t>上</w:t>
      </w:r>
      <w:r w:rsidRPr="0009298A">
        <w:rPr>
          <w:rFonts w:ascii="仿宋_GB2312" w:eastAsia="仿宋_GB2312" w:hAnsi="微软雅黑" w:cs="宋体" w:hint="eastAsia"/>
          <w:color w:val="000000"/>
          <w:kern w:val="0"/>
          <w:sz w:val="32"/>
          <w:szCs w:val="32"/>
        </w:rPr>
        <w:t>办</w:t>
      </w:r>
      <w:r w:rsidR="00523D54" w:rsidRPr="0009298A">
        <w:rPr>
          <w:rFonts w:ascii="仿宋_GB2312" w:eastAsia="仿宋_GB2312" w:hAnsi="微软雅黑" w:cs="宋体" w:hint="eastAsia"/>
          <w:color w:val="000000"/>
          <w:kern w:val="0"/>
          <w:sz w:val="32"/>
          <w:szCs w:val="32"/>
        </w:rPr>
        <w:t>事</w:t>
      </w:r>
      <w:r w:rsidR="00523D54" w:rsidRPr="0009298A">
        <w:rPr>
          <w:rFonts w:ascii="仿宋_GB2312" w:eastAsia="仿宋_GB2312" w:hAnsi="微软雅黑" w:cs="宋体"/>
          <w:color w:val="000000"/>
          <w:kern w:val="0"/>
          <w:sz w:val="32"/>
          <w:szCs w:val="32"/>
        </w:rPr>
        <w:t>服务</w:t>
      </w:r>
      <w:r w:rsidRPr="0009298A">
        <w:rPr>
          <w:rFonts w:ascii="仿宋_GB2312" w:eastAsia="仿宋_GB2312" w:hAnsi="微软雅黑" w:cs="宋体" w:hint="eastAsia"/>
          <w:color w:val="000000"/>
          <w:kern w:val="0"/>
          <w:sz w:val="32"/>
          <w:szCs w:val="32"/>
        </w:rPr>
        <w:t>大厅官网（</w:t>
      </w:r>
      <w:r w:rsidR="0009298A" w:rsidRPr="0009298A">
        <w:rPr>
          <w:rFonts w:ascii="仿宋_GB2312" w:eastAsia="仿宋_GB2312" w:hAnsi="微软雅黑" w:cs="宋体" w:hint="eastAsia"/>
          <w:color w:val="000000"/>
          <w:kern w:val="0"/>
          <w:sz w:val="32"/>
          <w:szCs w:val="32"/>
        </w:rPr>
        <w:t>网址：</w:t>
      </w:r>
      <w:hyperlink r:id="rId9" w:history="1">
        <w:r w:rsidR="0009298A" w:rsidRPr="0009298A">
          <w:rPr>
            <w:rFonts w:ascii="仿宋_GB2312" w:eastAsia="仿宋_GB2312" w:hAnsi="微软雅黑" w:cs="宋体"/>
            <w:color w:val="000000"/>
            <w:kern w:val="0"/>
            <w:sz w:val="32"/>
            <w:szCs w:val="32"/>
          </w:rPr>
          <w:t>https://rs.jshrss.jiangsu.gov.cn</w:t>
        </w:r>
      </w:hyperlink>
      <w:r w:rsidR="0009298A" w:rsidRPr="0009298A">
        <w:rPr>
          <w:rFonts w:ascii="仿宋_GB2312" w:eastAsia="仿宋_GB2312" w:hAnsi="微软雅黑" w:cs="宋体" w:hint="eastAsia"/>
          <w:color w:val="000000"/>
          <w:kern w:val="0"/>
          <w:sz w:val="32"/>
          <w:szCs w:val="32"/>
        </w:rPr>
        <w:t>，推荐使用谷歌浏览器</w:t>
      </w:r>
      <w:r w:rsidRPr="0009298A">
        <w:rPr>
          <w:rFonts w:ascii="仿宋_GB2312" w:eastAsia="仿宋_GB2312" w:hAnsi="微软雅黑" w:cs="宋体" w:hint="eastAsia"/>
          <w:color w:val="000000"/>
          <w:kern w:val="0"/>
          <w:sz w:val="32"/>
          <w:szCs w:val="32"/>
        </w:rPr>
        <w:t>）</w:t>
      </w:r>
      <w:r w:rsidR="007D0A85">
        <w:rPr>
          <w:rFonts w:ascii="仿宋_GB2312" w:eastAsia="仿宋_GB2312" w:hAnsi="微软雅黑" w:cs="宋体" w:hint="eastAsia"/>
          <w:color w:val="000000"/>
          <w:kern w:val="0"/>
          <w:sz w:val="32"/>
          <w:szCs w:val="32"/>
        </w:rPr>
        <w:t>，</w:t>
      </w:r>
      <w:r w:rsidR="007D0A85" w:rsidRPr="007D0A85">
        <w:rPr>
          <w:rFonts w:ascii="仿宋_GB2312" w:eastAsia="仿宋_GB2312" w:hAnsi="微软雅黑" w:cs="宋体" w:hint="eastAsia"/>
          <w:color w:val="000000"/>
          <w:kern w:val="0"/>
          <w:sz w:val="32"/>
          <w:szCs w:val="32"/>
        </w:rPr>
        <w:t>，点击首页“一件事一次办专区-人才服务一件事-苏州人才落户”</w:t>
      </w:r>
      <w:r w:rsidR="007D0A85">
        <w:rPr>
          <w:rFonts w:ascii="仿宋_GB2312" w:eastAsia="仿宋_GB2312" w:hAnsi="微软雅黑" w:cs="宋体" w:hint="eastAsia"/>
          <w:color w:val="000000"/>
          <w:kern w:val="0"/>
          <w:sz w:val="32"/>
          <w:szCs w:val="32"/>
        </w:rPr>
        <w:t>或“</w:t>
      </w:r>
      <w:r w:rsidR="007D0A85" w:rsidRPr="007D0A85">
        <w:rPr>
          <w:rFonts w:ascii="仿宋_GB2312" w:eastAsia="仿宋_GB2312" w:hAnsi="微软雅黑" w:cs="宋体" w:hint="eastAsia"/>
          <w:color w:val="000000"/>
          <w:kern w:val="0"/>
          <w:sz w:val="32"/>
          <w:szCs w:val="32"/>
        </w:rPr>
        <w:t>苏州-个人办事-人才人事-苏州人才落户-申报。</w:t>
      </w:r>
      <w:r w:rsidR="007D0A85">
        <w:rPr>
          <w:rFonts w:ascii="仿宋_GB2312" w:eastAsia="仿宋_GB2312" w:hAnsi="微软雅黑" w:cs="宋体" w:hint="eastAsia"/>
          <w:color w:val="000000"/>
          <w:kern w:val="0"/>
          <w:sz w:val="32"/>
          <w:szCs w:val="32"/>
        </w:rPr>
        <w:t>”</w:t>
      </w:r>
      <w:bookmarkEnd w:id="1"/>
      <w:r w:rsidR="007D0A85">
        <w:rPr>
          <w:rFonts w:ascii="仿宋_GB2312" w:eastAsia="仿宋_GB2312" w:hAnsi="微软雅黑" w:cs="宋体"/>
          <w:color w:val="000000"/>
          <w:kern w:val="0"/>
          <w:sz w:val="32"/>
          <w:szCs w:val="32"/>
        </w:rPr>
        <w:t xml:space="preserve"> </w:t>
      </w:r>
    </w:p>
    <w:p w:rsidR="0089028E" w:rsidRDefault="0089028E" w:rsidP="00F20975">
      <w:pPr>
        <w:ind w:firstLineChars="200" w:firstLine="560"/>
        <w:jc w:val="left"/>
        <w:rPr>
          <w:rFonts w:ascii="仿宋_GB2312" w:eastAsia="仿宋_GB2312" w:hAnsi="微软雅黑" w:cs="宋体"/>
          <w:color w:val="000000"/>
          <w:kern w:val="0"/>
          <w:sz w:val="32"/>
          <w:szCs w:val="32"/>
        </w:rPr>
      </w:pPr>
      <w:r>
        <w:rPr>
          <w:rStyle w:val="NormalCharacter"/>
          <w:rFonts w:ascii="宋体" w:eastAsia="宋体" w:hAnsi="宋体"/>
          <w:noProof/>
          <w:sz w:val="28"/>
          <w:szCs w:val="28"/>
        </w:rPr>
        <w:drawing>
          <wp:anchor distT="0" distB="0" distL="114300" distR="114300" simplePos="0" relativeHeight="251637760" behindDoc="1" locked="0" layoutInCell="1" allowOverlap="1">
            <wp:simplePos x="0" y="0"/>
            <wp:positionH relativeFrom="column">
              <wp:posOffset>146050</wp:posOffset>
            </wp:positionH>
            <wp:positionV relativeFrom="paragraph">
              <wp:posOffset>58420</wp:posOffset>
            </wp:positionV>
            <wp:extent cx="5212715" cy="2459355"/>
            <wp:effectExtent l="0" t="0" r="6985" b="0"/>
            <wp:wrapTight wrapText="bothSides">
              <wp:wrapPolygon edited="0">
                <wp:start x="0" y="0"/>
                <wp:lineTo x="0" y="21416"/>
                <wp:lineTo x="21550" y="21416"/>
                <wp:lineTo x="21550" y="0"/>
                <wp:lineTo x="0" y="0"/>
              </wp:wrapPolygon>
            </wp:wrapTight>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12715" cy="2459355"/>
                    </a:xfrm>
                    <a:prstGeom prst="rect">
                      <a:avLst/>
                    </a:prstGeom>
                  </pic:spPr>
                </pic:pic>
              </a:graphicData>
            </a:graphic>
          </wp:anchor>
        </w:drawing>
      </w:r>
    </w:p>
    <w:p w:rsidR="0089028E" w:rsidRDefault="0089028E" w:rsidP="00F20975">
      <w:pPr>
        <w:ind w:firstLineChars="200" w:firstLine="640"/>
        <w:jc w:val="left"/>
        <w:rPr>
          <w:rFonts w:ascii="仿宋_GB2312" w:eastAsia="仿宋_GB2312" w:hAnsi="微软雅黑" w:cs="宋体"/>
          <w:color w:val="000000"/>
          <w:kern w:val="0"/>
          <w:sz w:val="32"/>
          <w:szCs w:val="32"/>
        </w:rPr>
      </w:pPr>
    </w:p>
    <w:p w:rsidR="0089028E" w:rsidRDefault="0089028E" w:rsidP="00F20975">
      <w:pPr>
        <w:ind w:firstLineChars="200" w:firstLine="640"/>
        <w:jc w:val="left"/>
        <w:rPr>
          <w:rFonts w:ascii="仿宋_GB2312" w:eastAsia="仿宋_GB2312" w:hAnsi="微软雅黑" w:cs="宋体"/>
          <w:color w:val="000000"/>
          <w:kern w:val="0"/>
          <w:sz w:val="32"/>
          <w:szCs w:val="32"/>
        </w:rPr>
      </w:pPr>
    </w:p>
    <w:p w:rsidR="0089028E" w:rsidRDefault="0089028E" w:rsidP="00F20975">
      <w:pPr>
        <w:ind w:firstLineChars="200" w:firstLine="640"/>
        <w:jc w:val="left"/>
        <w:rPr>
          <w:rFonts w:ascii="仿宋_GB2312" w:eastAsia="仿宋_GB2312" w:hAnsi="微软雅黑" w:cs="宋体"/>
          <w:color w:val="000000"/>
          <w:kern w:val="0"/>
          <w:sz w:val="32"/>
          <w:szCs w:val="32"/>
        </w:rPr>
      </w:pPr>
    </w:p>
    <w:p w:rsidR="0089028E" w:rsidRDefault="0089028E" w:rsidP="00F20975">
      <w:pPr>
        <w:ind w:firstLineChars="200" w:firstLine="640"/>
        <w:jc w:val="left"/>
        <w:rPr>
          <w:rFonts w:ascii="仿宋_GB2312" w:eastAsia="仿宋_GB2312" w:hAnsi="微软雅黑" w:cs="宋体"/>
          <w:color w:val="000000"/>
          <w:kern w:val="0"/>
          <w:sz w:val="32"/>
          <w:szCs w:val="32"/>
        </w:rPr>
      </w:pPr>
    </w:p>
    <w:p w:rsidR="0089028E" w:rsidRDefault="0089028E" w:rsidP="00F20975">
      <w:pPr>
        <w:ind w:firstLineChars="200" w:firstLine="560"/>
        <w:jc w:val="left"/>
        <w:rPr>
          <w:rStyle w:val="NormalCharacter"/>
          <w:rFonts w:ascii="宋体" w:eastAsia="宋体" w:hAnsi="宋体"/>
          <w:noProof/>
          <w:sz w:val="28"/>
          <w:szCs w:val="28"/>
        </w:rPr>
      </w:pPr>
    </w:p>
    <w:p w:rsidR="0089028E" w:rsidRDefault="0089028E" w:rsidP="00F20975">
      <w:pPr>
        <w:ind w:firstLineChars="200" w:firstLine="560"/>
        <w:jc w:val="left"/>
        <w:rPr>
          <w:rStyle w:val="NormalCharacter"/>
          <w:rFonts w:ascii="宋体" w:eastAsia="宋体" w:hAnsi="宋体"/>
          <w:noProof/>
          <w:sz w:val="28"/>
          <w:szCs w:val="28"/>
        </w:rPr>
      </w:pPr>
      <w:r w:rsidRPr="003A1522">
        <w:rPr>
          <w:rStyle w:val="NormalCharacter"/>
          <w:rFonts w:ascii="宋体" w:eastAsia="宋体" w:hAnsi="宋体"/>
          <w:noProof/>
          <w:sz w:val="28"/>
          <w:szCs w:val="28"/>
        </w:rPr>
        <w:drawing>
          <wp:anchor distT="0" distB="0" distL="114300" distR="114300" simplePos="0" relativeHeight="251708416" behindDoc="1" locked="0" layoutInCell="1" allowOverlap="1">
            <wp:simplePos x="0" y="0"/>
            <wp:positionH relativeFrom="column">
              <wp:posOffset>-5503545</wp:posOffset>
            </wp:positionH>
            <wp:positionV relativeFrom="paragraph">
              <wp:posOffset>405765</wp:posOffset>
            </wp:positionV>
            <wp:extent cx="5759450" cy="3150409"/>
            <wp:effectExtent l="0" t="0" r="0" b="0"/>
            <wp:wrapTight wrapText="bothSides">
              <wp:wrapPolygon edited="0">
                <wp:start x="0" y="0"/>
                <wp:lineTo x="0" y="21421"/>
                <wp:lineTo x="21505" y="21421"/>
                <wp:lineTo x="21505" y="0"/>
                <wp:lineTo x="0" y="0"/>
              </wp:wrapPolygon>
            </wp:wrapTight>
            <wp:docPr id="12" name="图片 12" descr="E:\jcy-wx-document\WeChat Files\wxid_o6uxha32z89k21\FileStorage\Temp\1703230493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cy-wx-document\WeChat Files\wxid_o6uxha32z89k21\FileStorage\Temp\170323049379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150409"/>
                    </a:xfrm>
                    <a:prstGeom prst="rect">
                      <a:avLst/>
                    </a:prstGeom>
                    <a:noFill/>
                    <a:ln>
                      <a:noFill/>
                    </a:ln>
                  </pic:spPr>
                </pic:pic>
              </a:graphicData>
            </a:graphic>
          </wp:anchor>
        </w:drawing>
      </w:r>
    </w:p>
    <w:p w:rsidR="003A1522" w:rsidRDefault="003A1522">
      <w:pPr>
        <w:jc w:val="left"/>
        <w:rPr>
          <w:rStyle w:val="NormalCharacter"/>
          <w:rFonts w:ascii="宋体" w:eastAsia="宋体" w:hAnsi="宋体"/>
          <w:sz w:val="28"/>
          <w:szCs w:val="28"/>
        </w:rPr>
      </w:pPr>
    </w:p>
    <w:p w:rsidR="00245E99" w:rsidRPr="0098096A" w:rsidRDefault="00F20975" w:rsidP="00D761DD">
      <w:pPr>
        <w:ind w:firstLineChars="150" w:firstLine="480"/>
        <w:jc w:val="left"/>
        <w:rPr>
          <w:rStyle w:val="NormalCharacter"/>
          <w:rFonts w:ascii="楷体" w:eastAsia="楷体" w:hAnsi="楷体"/>
          <w:sz w:val="32"/>
          <w:szCs w:val="32"/>
        </w:rPr>
      </w:pPr>
      <w:r w:rsidRPr="0098096A">
        <w:rPr>
          <w:rStyle w:val="NormalCharacter"/>
          <w:rFonts w:ascii="楷体" w:eastAsia="楷体" w:hAnsi="楷体" w:hint="eastAsia"/>
          <w:sz w:val="32"/>
          <w:szCs w:val="32"/>
        </w:rPr>
        <w:t>（二）单位</w:t>
      </w:r>
      <w:r w:rsidRPr="0098096A">
        <w:rPr>
          <w:rStyle w:val="NormalCharacter"/>
          <w:rFonts w:ascii="楷体" w:eastAsia="楷体" w:hAnsi="楷体"/>
          <w:sz w:val="32"/>
          <w:szCs w:val="32"/>
        </w:rPr>
        <w:t>申请</w:t>
      </w:r>
    </w:p>
    <w:p w:rsidR="007B1985" w:rsidRPr="003A1522" w:rsidRDefault="0089028E" w:rsidP="003A1522">
      <w:pPr>
        <w:ind w:firstLineChars="200" w:firstLine="640"/>
        <w:jc w:val="left"/>
        <w:rPr>
          <w:rStyle w:val="NormalCharacter"/>
          <w:rFonts w:ascii="仿宋_GB2312" w:eastAsia="仿宋_GB2312" w:hAnsi="微软雅黑" w:cs="宋体"/>
          <w:color w:val="000000"/>
          <w:kern w:val="0"/>
          <w:sz w:val="32"/>
          <w:szCs w:val="32"/>
        </w:rPr>
      </w:pPr>
      <w:r w:rsidRPr="007D0A85">
        <w:rPr>
          <w:rStyle w:val="NormalCharacter"/>
          <w:rFonts w:ascii="楷体" w:eastAsia="楷体" w:hAnsi="楷体"/>
          <w:noProof/>
          <w:sz w:val="32"/>
          <w:szCs w:val="32"/>
        </w:rPr>
        <w:lastRenderedPageBreak/>
        <w:drawing>
          <wp:anchor distT="0" distB="0" distL="114300" distR="114300" simplePos="0" relativeHeight="251665408" behindDoc="1" locked="0" layoutInCell="1" allowOverlap="1">
            <wp:simplePos x="0" y="0"/>
            <wp:positionH relativeFrom="column">
              <wp:posOffset>74295</wp:posOffset>
            </wp:positionH>
            <wp:positionV relativeFrom="paragraph">
              <wp:posOffset>5952490</wp:posOffset>
            </wp:positionV>
            <wp:extent cx="5681980" cy="2853055"/>
            <wp:effectExtent l="0" t="0" r="0" b="4445"/>
            <wp:wrapTight wrapText="bothSides">
              <wp:wrapPolygon edited="0">
                <wp:start x="0" y="0"/>
                <wp:lineTo x="0" y="21489"/>
                <wp:lineTo x="21508" y="21489"/>
                <wp:lineTo x="21508"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1980" cy="2853055"/>
                    </a:xfrm>
                    <a:prstGeom prst="rect">
                      <a:avLst/>
                    </a:prstGeom>
                    <a:noFill/>
                  </pic:spPr>
                </pic:pic>
              </a:graphicData>
            </a:graphic>
          </wp:anchor>
        </w:drawing>
      </w:r>
      <w:r w:rsidR="003A1522">
        <w:rPr>
          <w:rStyle w:val="NormalCharacter"/>
          <w:rFonts w:ascii="宋体" w:eastAsia="宋体" w:hAnsi="宋体"/>
          <w:noProof/>
          <w:sz w:val="28"/>
          <w:szCs w:val="28"/>
        </w:rPr>
        <w:drawing>
          <wp:anchor distT="0" distB="0" distL="114300" distR="114300" simplePos="0" relativeHeight="251629568" behindDoc="1" locked="0" layoutInCell="1" allowOverlap="1">
            <wp:simplePos x="0" y="0"/>
            <wp:positionH relativeFrom="column">
              <wp:posOffset>-14605</wp:posOffset>
            </wp:positionH>
            <wp:positionV relativeFrom="paragraph">
              <wp:posOffset>2919095</wp:posOffset>
            </wp:positionV>
            <wp:extent cx="5675630" cy="2926080"/>
            <wp:effectExtent l="0" t="0" r="1270" b="7620"/>
            <wp:wrapTight wrapText="bothSides">
              <wp:wrapPolygon edited="0">
                <wp:start x="0" y="0"/>
                <wp:lineTo x="0" y="21516"/>
                <wp:lineTo x="21532" y="21516"/>
                <wp:lineTo x="21532"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630" cy="2926080"/>
                    </a:xfrm>
                    <a:prstGeom prst="rect">
                      <a:avLst/>
                    </a:prstGeom>
                    <a:noFill/>
                  </pic:spPr>
                </pic:pic>
              </a:graphicData>
            </a:graphic>
          </wp:anchor>
        </w:drawing>
      </w:r>
      <w:r w:rsidR="00F20975" w:rsidRPr="0098096A">
        <w:rPr>
          <w:rFonts w:ascii="仿宋_GB2312" w:eastAsia="仿宋_GB2312" w:hAnsi="微软雅黑" w:cs="宋体" w:hint="eastAsia"/>
          <w:color w:val="000000"/>
          <w:kern w:val="0"/>
          <w:sz w:val="32"/>
          <w:szCs w:val="32"/>
        </w:rPr>
        <w:t>单位注册/登录江苏省人力资源和社会保障厅网上办事服务大厅官网（网址：https://rs.jshrss.jiangsu.gov.cn，推荐使用谷歌浏览器）地址</w:t>
      </w:r>
      <w:r w:rsidR="00F20975" w:rsidRPr="0098096A">
        <w:rPr>
          <w:rFonts w:ascii="仿宋_GB2312" w:eastAsia="仿宋_GB2312" w:hAnsi="微软雅黑" w:cs="宋体"/>
          <w:color w:val="000000"/>
          <w:kern w:val="0"/>
          <w:sz w:val="32"/>
          <w:szCs w:val="32"/>
        </w:rPr>
        <w:t>选择</w:t>
      </w:r>
      <w:r w:rsidR="00F20975" w:rsidRPr="0098096A">
        <w:rPr>
          <w:rFonts w:ascii="仿宋_GB2312" w:eastAsia="仿宋_GB2312" w:hAnsi="微软雅黑" w:cs="宋体"/>
          <w:color w:val="000000"/>
          <w:kern w:val="0"/>
          <w:sz w:val="32"/>
          <w:szCs w:val="32"/>
        </w:rPr>
        <w:t>“</w:t>
      </w:r>
      <w:r w:rsidR="00F20975" w:rsidRPr="0098096A">
        <w:rPr>
          <w:rFonts w:ascii="仿宋_GB2312" w:eastAsia="仿宋_GB2312" w:hAnsi="微软雅黑" w:cs="宋体" w:hint="eastAsia"/>
          <w:color w:val="000000"/>
          <w:kern w:val="0"/>
          <w:sz w:val="32"/>
          <w:szCs w:val="32"/>
        </w:rPr>
        <w:t>苏州</w:t>
      </w:r>
      <w:r w:rsidR="00F20975" w:rsidRPr="0098096A">
        <w:rPr>
          <w:rFonts w:ascii="仿宋_GB2312" w:eastAsia="仿宋_GB2312" w:hAnsi="微软雅黑" w:cs="宋体"/>
          <w:color w:val="000000"/>
          <w:kern w:val="0"/>
          <w:sz w:val="32"/>
          <w:szCs w:val="32"/>
        </w:rPr>
        <w:t>”</w:t>
      </w:r>
      <w:r w:rsidR="00F20975" w:rsidRPr="0098096A">
        <w:rPr>
          <w:rFonts w:ascii="仿宋_GB2312" w:eastAsia="仿宋_GB2312" w:hAnsi="微软雅黑" w:cs="宋体" w:hint="eastAsia"/>
          <w:color w:val="000000"/>
          <w:kern w:val="0"/>
          <w:sz w:val="32"/>
          <w:szCs w:val="32"/>
        </w:rPr>
        <w:t>，</w:t>
      </w:r>
      <w:r w:rsidR="00F20975" w:rsidRPr="0098096A">
        <w:rPr>
          <w:rFonts w:ascii="仿宋_GB2312" w:eastAsia="仿宋_GB2312" w:hAnsi="微软雅黑" w:cs="宋体"/>
          <w:color w:val="000000"/>
          <w:kern w:val="0"/>
          <w:sz w:val="32"/>
          <w:szCs w:val="32"/>
        </w:rPr>
        <w:t>点击</w:t>
      </w:r>
      <w:r w:rsidR="007D0A85">
        <w:rPr>
          <w:rFonts w:ascii="仿宋_GB2312" w:eastAsia="仿宋_GB2312" w:hAnsi="微软雅黑" w:cs="宋体" w:hint="eastAsia"/>
          <w:color w:val="000000"/>
          <w:kern w:val="0"/>
          <w:sz w:val="32"/>
          <w:szCs w:val="32"/>
        </w:rPr>
        <w:t>首页“一件事</w:t>
      </w:r>
      <w:r w:rsidR="007D0A85">
        <w:rPr>
          <w:rFonts w:ascii="仿宋_GB2312" w:eastAsia="仿宋_GB2312" w:hAnsi="微软雅黑" w:cs="宋体"/>
          <w:color w:val="000000"/>
          <w:kern w:val="0"/>
          <w:sz w:val="32"/>
          <w:szCs w:val="32"/>
        </w:rPr>
        <w:t>一次办</w:t>
      </w:r>
      <w:r w:rsidR="007D0A85">
        <w:rPr>
          <w:rFonts w:ascii="仿宋_GB2312" w:eastAsia="仿宋_GB2312" w:hAnsi="微软雅黑" w:cs="宋体" w:hint="eastAsia"/>
          <w:color w:val="000000"/>
          <w:kern w:val="0"/>
          <w:sz w:val="32"/>
          <w:szCs w:val="32"/>
        </w:rPr>
        <w:t>专区-人才</w:t>
      </w:r>
      <w:r w:rsidR="007D0A85">
        <w:rPr>
          <w:rFonts w:ascii="仿宋_GB2312" w:eastAsia="仿宋_GB2312" w:hAnsi="微软雅黑" w:cs="宋体"/>
          <w:color w:val="000000"/>
          <w:kern w:val="0"/>
          <w:sz w:val="32"/>
          <w:szCs w:val="32"/>
        </w:rPr>
        <w:t>服务一件事</w:t>
      </w:r>
      <w:r w:rsidR="007D0A85">
        <w:rPr>
          <w:rFonts w:ascii="仿宋_GB2312" w:eastAsia="仿宋_GB2312" w:hAnsi="微软雅黑" w:cs="宋体" w:hint="eastAsia"/>
          <w:color w:val="000000"/>
          <w:kern w:val="0"/>
          <w:sz w:val="32"/>
          <w:szCs w:val="32"/>
        </w:rPr>
        <w:t>-苏州</w:t>
      </w:r>
      <w:r w:rsidR="007D0A85">
        <w:rPr>
          <w:rFonts w:ascii="仿宋_GB2312" w:eastAsia="仿宋_GB2312" w:hAnsi="微软雅黑" w:cs="宋体"/>
          <w:color w:val="000000"/>
          <w:kern w:val="0"/>
          <w:sz w:val="32"/>
          <w:szCs w:val="32"/>
        </w:rPr>
        <w:t>人才</w:t>
      </w:r>
      <w:r w:rsidR="007D0A85">
        <w:rPr>
          <w:rFonts w:ascii="仿宋_GB2312" w:eastAsia="仿宋_GB2312" w:hAnsi="微软雅黑" w:cs="宋体" w:hint="eastAsia"/>
          <w:color w:val="000000"/>
          <w:kern w:val="0"/>
          <w:sz w:val="32"/>
          <w:szCs w:val="32"/>
        </w:rPr>
        <w:t>落户”或“</w:t>
      </w:r>
      <w:r w:rsidR="007D0A85" w:rsidRPr="007D0A85">
        <w:rPr>
          <w:rFonts w:ascii="仿宋_GB2312" w:eastAsia="仿宋_GB2312" w:hAnsi="微软雅黑" w:cs="宋体" w:hint="eastAsia"/>
          <w:color w:val="000000"/>
          <w:kern w:val="0"/>
          <w:sz w:val="32"/>
          <w:szCs w:val="32"/>
        </w:rPr>
        <w:t>单位办事—人才人事—苏州人才落户—申报</w:t>
      </w:r>
      <w:r w:rsidR="007D0A85">
        <w:rPr>
          <w:rFonts w:ascii="仿宋_GB2312" w:eastAsia="仿宋_GB2312" w:hAnsi="微软雅黑" w:cs="宋体" w:hint="eastAsia"/>
          <w:color w:val="000000"/>
          <w:kern w:val="0"/>
          <w:sz w:val="32"/>
          <w:szCs w:val="32"/>
        </w:rPr>
        <w:t>”</w:t>
      </w:r>
      <w:r w:rsidR="00F20975" w:rsidRPr="0098096A">
        <w:rPr>
          <w:rFonts w:ascii="仿宋_GB2312" w:eastAsia="仿宋_GB2312" w:hAnsi="微软雅黑" w:cs="宋体" w:hint="eastAsia"/>
          <w:color w:val="000000"/>
          <w:kern w:val="0"/>
          <w:sz w:val="32"/>
          <w:szCs w:val="32"/>
        </w:rPr>
        <w:t>。（如申报单位尚未与人才落户受理机构建立人事代理关系则须先申请单位人事代理关系建立，依次点击人才人事—流动人员管理服务—单位人事代理关系建立</w:t>
      </w:r>
      <w:r w:rsidR="00CD0247" w:rsidRPr="0098096A">
        <w:rPr>
          <w:rFonts w:ascii="仿宋_GB2312" w:eastAsia="仿宋_GB2312" w:hAnsi="微软雅黑" w:cs="宋体" w:hint="eastAsia"/>
          <w:color w:val="000000"/>
          <w:kern w:val="0"/>
          <w:sz w:val="32"/>
          <w:szCs w:val="32"/>
        </w:rPr>
        <w:t>）</w:t>
      </w:r>
    </w:p>
    <w:p w:rsidR="000067DE" w:rsidRDefault="000067DE">
      <w:pPr>
        <w:widowControl/>
        <w:spacing w:after="120"/>
        <w:jc w:val="left"/>
        <w:rPr>
          <w:rStyle w:val="NormalCharacter"/>
          <w:rFonts w:ascii="楷体" w:eastAsia="楷体" w:hAnsi="楷体"/>
          <w:sz w:val="32"/>
          <w:szCs w:val="32"/>
        </w:rPr>
      </w:pPr>
    </w:p>
    <w:p w:rsidR="00CD0247" w:rsidRPr="007D0A85" w:rsidRDefault="007D0A85">
      <w:pPr>
        <w:widowControl/>
        <w:spacing w:after="120"/>
        <w:jc w:val="left"/>
        <w:rPr>
          <w:rStyle w:val="NormalCharacter"/>
          <w:rFonts w:ascii="楷体" w:eastAsia="楷体" w:hAnsi="楷体"/>
          <w:sz w:val="32"/>
          <w:szCs w:val="32"/>
        </w:rPr>
      </w:pPr>
      <w:r w:rsidRPr="007D0A85">
        <w:rPr>
          <w:rStyle w:val="NormalCharacter"/>
          <w:rFonts w:ascii="楷体" w:eastAsia="楷体" w:hAnsi="楷体" w:hint="eastAsia"/>
          <w:sz w:val="32"/>
          <w:szCs w:val="32"/>
        </w:rPr>
        <w:lastRenderedPageBreak/>
        <w:t>（三）材料</w:t>
      </w:r>
      <w:r w:rsidRPr="007D0A85">
        <w:rPr>
          <w:rStyle w:val="NormalCharacter"/>
          <w:rFonts w:ascii="楷体" w:eastAsia="楷体" w:hAnsi="楷体"/>
          <w:sz w:val="32"/>
          <w:szCs w:val="32"/>
        </w:rPr>
        <w:t>提交</w:t>
      </w:r>
    </w:p>
    <w:p w:rsidR="00CD0247" w:rsidRPr="0098096A" w:rsidRDefault="00CD0247" w:rsidP="0098096A">
      <w:pPr>
        <w:widowControl/>
        <w:spacing w:after="120"/>
        <w:ind w:firstLineChars="200" w:firstLine="640"/>
        <w:jc w:val="left"/>
        <w:rPr>
          <w:rFonts w:ascii="仿宋_GB2312" w:eastAsia="仿宋_GB2312" w:hAnsi="微软雅黑" w:cs="宋体"/>
          <w:color w:val="000000"/>
          <w:kern w:val="0"/>
          <w:sz w:val="32"/>
          <w:szCs w:val="32"/>
        </w:rPr>
      </w:pPr>
      <w:r w:rsidRPr="0098096A">
        <w:rPr>
          <w:rFonts w:ascii="仿宋_GB2312" w:eastAsia="仿宋_GB2312" w:hAnsi="微软雅黑" w:cs="宋体" w:hint="eastAsia"/>
          <w:color w:val="000000"/>
          <w:kern w:val="0"/>
          <w:sz w:val="32"/>
          <w:szCs w:val="32"/>
        </w:rPr>
        <w:t>个人</w:t>
      </w:r>
      <w:r w:rsidRPr="0098096A">
        <w:rPr>
          <w:rFonts w:ascii="仿宋_GB2312" w:eastAsia="仿宋_GB2312" w:hAnsi="微软雅黑" w:cs="宋体"/>
          <w:color w:val="000000"/>
          <w:kern w:val="0"/>
          <w:sz w:val="32"/>
          <w:szCs w:val="32"/>
        </w:rPr>
        <w:t>或单位</w:t>
      </w:r>
      <w:r w:rsidRPr="0098096A">
        <w:rPr>
          <w:rFonts w:ascii="仿宋_GB2312" w:eastAsia="仿宋_GB2312" w:hAnsi="微软雅黑" w:cs="宋体" w:hint="eastAsia"/>
          <w:color w:val="000000"/>
          <w:kern w:val="0"/>
          <w:sz w:val="32"/>
          <w:szCs w:val="32"/>
        </w:rPr>
        <w:t>进入</w:t>
      </w:r>
      <w:r w:rsidRPr="0098096A">
        <w:rPr>
          <w:rFonts w:ascii="仿宋_GB2312" w:eastAsia="仿宋_GB2312" w:hAnsi="微软雅黑" w:cs="宋体"/>
          <w:color w:val="000000"/>
          <w:kern w:val="0"/>
          <w:sz w:val="32"/>
          <w:szCs w:val="32"/>
        </w:rPr>
        <w:t>申报界面后，</w:t>
      </w:r>
      <w:r w:rsidRPr="0098096A">
        <w:rPr>
          <w:rFonts w:ascii="仿宋_GB2312" w:eastAsia="仿宋_GB2312" w:hAnsi="微软雅黑" w:cs="宋体" w:hint="eastAsia"/>
          <w:color w:val="000000"/>
          <w:kern w:val="0"/>
          <w:sz w:val="32"/>
          <w:szCs w:val="32"/>
        </w:rPr>
        <w:t>根据系统提示如实填报落户申请详细信息，填写完成后按系统提示逐项上传真实、有效、清晰的申请材料</w:t>
      </w:r>
      <w:r w:rsidR="00C95D93" w:rsidRPr="0098096A">
        <w:rPr>
          <w:rFonts w:ascii="仿宋_GB2312" w:eastAsia="仿宋_GB2312" w:hAnsi="微软雅黑" w:cs="宋体" w:hint="eastAsia"/>
          <w:color w:val="000000"/>
          <w:kern w:val="0"/>
          <w:sz w:val="32"/>
          <w:szCs w:val="32"/>
        </w:rPr>
        <w:t>。</w:t>
      </w:r>
    </w:p>
    <w:p w:rsidR="00CD0247" w:rsidRDefault="007B1985">
      <w:pPr>
        <w:widowControl/>
        <w:spacing w:after="120"/>
        <w:jc w:val="left"/>
        <w:rPr>
          <w:rStyle w:val="NormalCharacter"/>
          <w:rFonts w:ascii="宋体" w:eastAsia="宋体" w:hAnsi="宋体"/>
          <w:sz w:val="28"/>
          <w:szCs w:val="28"/>
        </w:rPr>
      </w:pPr>
      <w:r>
        <w:rPr>
          <w:rStyle w:val="NormalCharacter"/>
          <w:rFonts w:ascii="宋体" w:eastAsia="宋体" w:hAnsi="宋体" w:hint="eastAsia"/>
          <w:noProof/>
          <w:sz w:val="28"/>
          <w:szCs w:val="28"/>
        </w:rPr>
        <w:drawing>
          <wp:anchor distT="0" distB="0" distL="114300" distR="114300" simplePos="0" relativeHeight="251641856" behindDoc="1" locked="0" layoutInCell="1" allowOverlap="1">
            <wp:simplePos x="0" y="0"/>
            <wp:positionH relativeFrom="column">
              <wp:posOffset>184150</wp:posOffset>
            </wp:positionH>
            <wp:positionV relativeFrom="paragraph">
              <wp:posOffset>9525</wp:posOffset>
            </wp:positionV>
            <wp:extent cx="5312410" cy="1996440"/>
            <wp:effectExtent l="0" t="0" r="2540" b="3810"/>
            <wp:wrapTight wrapText="bothSides">
              <wp:wrapPolygon edited="0">
                <wp:start x="0" y="0"/>
                <wp:lineTo x="0" y="21435"/>
                <wp:lineTo x="21533" y="21435"/>
                <wp:lineTo x="21533" y="0"/>
                <wp:lineTo x="0" y="0"/>
              </wp:wrapPolygon>
            </wp:wrapTight>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12410" cy="1996440"/>
                    </a:xfrm>
                    <a:prstGeom prst="rect">
                      <a:avLst/>
                    </a:prstGeom>
                  </pic:spPr>
                </pic:pic>
              </a:graphicData>
            </a:graphic>
          </wp:anchor>
        </w:drawing>
      </w:r>
    </w:p>
    <w:p w:rsidR="00C95D93" w:rsidRDefault="00C95D93">
      <w:pPr>
        <w:widowControl/>
        <w:spacing w:after="120"/>
        <w:jc w:val="left"/>
        <w:rPr>
          <w:rStyle w:val="NormalCharacter"/>
          <w:rFonts w:ascii="宋体" w:eastAsia="宋体" w:hAnsi="宋体"/>
          <w:sz w:val="28"/>
          <w:szCs w:val="28"/>
        </w:rPr>
      </w:pPr>
    </w:p>
    <w:p w:rsidR="00C95D93" w:rsidRPr="0098096A" w:rsidRDefault="003A1522" w:rsidP="0098096A">
      <w:pPr>
        <w:widowControl/>
        <w:spacing w:after="120"/>
        <w:ind w:firstLineChars="200" w:firstLine="560"/>
        <w:jc w:val="left"/>
        <w:rPr>
          <w:rFonts w:ascii="仿宋_GB2312" w:eastAsia="仿宋_GB2312" w:hAnsi="微软雅黑" w:cs="宋体"/>
          <w:color w:val="000000"/>
          <w:kern w:val="0"/>
          <w:sz w:val="32"/>
          <w:szCs w:val="32"/>
        </w:rPr>
      </w:pPr>
      <w:r>
        <w:rPr>
          <w:rStyle w:val="NormalCharacter"/>
          <w:rFonts w:ascii="宋体" w:eastAsia="宋体" w:hAnsi="宋体" w:hint="eastAsia"/>
          <w:noProof/>
          <w:sz w:val="28"/>
          <w:szCs w:val="28"/>
        </w:rPr>
        <w:drawing>
          <wp:anchor distT="0" distB="0" distL="114300" distR="114300" simplePos="0" relativeHeight="251608064" behindDoc="1" locked="0" layoutInCell="1" allowOverlap="1">
            <wp:simplePos x="0" y="0"/>
            <wp:positionH relativeFrom="column">
              <wp:posOffset>260985</wp:posOffset>
            </wp:positionH>
            <wp:positionV relativeFrom="paragraph">
              <wp:posOffset>803275</wp:posOffset>
            </wp:positionV>
            <wp:extent cx="5398770" cy="2506345"/>
            <wp:effectExtent l="0" t="0" r="0" b="8255"/>
            <wp:wrapTight wrapText="bothSides">
              <wp:wrapPolygon edited="0">
                <wp:start x="0" y="0"/>
                <wp:lineTo x="0" y="21507"/>
                <wp:lineTo x="21493" y="21507"/>
                <wp:lineTo x="21493" y="0"/>
                <wp:lineTo x="0" y="0"/>
              </wp:wrapPolygon>
            </wp:wrapTight>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98770" cy="2506345"/>
                    </a:xfrm>
                    <a:prstGeom prst="rect">
                      <a:avLst/>
                    </a:prstGeom>
                  </pic:spPr>
                </pic:pic>
              </a:graphicData>
            </a:graphic>
          </wp:anchor>
        </w:drawing>
      </w:r>
      <w:r w:rsidR="00C95D93" w:rsidRPr="0098096A">
        <w:rPr>
          <w:rFonts w:ascii="仿宋_GB2312" w:eastAsia="仿宋_GB2312" w:hAnsi="微软雅黑" w:cs="宋体" w:hint="eastAsia"/>
          <w:color w:val="000000"/>
          <w:kern w:val="0"/>
          <w:sz w:val="32"/>
          <w:szCs w:val="32"/>
        </w:rPr>
        <w:t>上传图片的模板可点击申请页面的下方“材料模板”查看；空白表可点击“表格下载”下载。</w:t>
      </w:r>
    </w:p>
    <w:p w:rsidR="00C95D93" w:rsidRDefault="00C95D93">
      <w:pPr>
        <w:widowControl/>
        <w:spacing w:after="120"/>
        <w:jc w:val="left"/>
        <w:rPr>
          <w:rStyle w:val="NormalCharacter"/>
          <w:rFonts w:ascii="宋体" w:eastAsia="宋体" w:hAnsi="宋体"/>
          <w:sz w:val="28"/>
          <w:szCs w:val="28"/>
        </w:rPr>
      </w:pPr>
    </w:p>
    <w:p w:rsidR="00C95D93" w:rsidRPr="007B1985" w:rsidRDefault="00C95D93">
      <w:pPr>
        <w:widowControl/>
        <w:spacing w:after="120"/>
        <w:jc w:val="left"/>
        <w:rPr>
          <w:rStyle w:val="NormalCharacter"/>
          <w:rFonts w:ascii="宋体" w:eastAsia="宋体" w:hAnsi="宋体"/>
          <w:sz w:val="28"/>
          <w:szCs w:val="28"/>
        </w:rPr>
      </w:pPr>
    </w:p>
    <w:p w:rsidR="00C95D93" w:rsidRDefault="00C95D93">
      <w:pPr>
        <w:widowControl/>
        <w:spacing w:after="120"/>
        <w:jc w:val="left"/>
        <w:rPr>
          <w:rStyle w:val="NormalCharacter"/>
          <w:rFonts w:ascii="宋体" w:eastAsia="宋体" w:hAnsi="宋体"/>
          <w:sz w:val="28"/>
          <w:szCs w:val="28"/>
        </w:rPr>
      </w:pPr>
    </w:p>
    <w:p w:rsidR="007B1985" w:rsidRDefault="007B1985">
      <w:pPr>
        <w:widowControl/>
        <w:spacing w:after="120"/>
        <w:jc w:val="left"/>
        <w:rPr>
          <w:rStyle w:val="NormalCharacter"/>
          <w:rFonts w:ascii="宋体" w:eastAsia="宋体" w:hAnsi="宋体"/>
          <w:sz w:val="28"/>
          <w:szCs w:val="28"/>
        </w:rPr>
      </w:pPr>
    </w:p>
    <w:p w:rsidR="003A1522" w:rsidRDefault="000067DE">
      <w:pPr>
        <w:widowControl/>
        <w:spacing w:after="120"/>
        <w:jc w:val="left"/>
        <w:rPr>
          <w:rStyle w:val="NormalCharacter"/>
          <w:rFonts w:ascii="宋体" w:eastAsia="宋体" w:hAnsi="宋体"/>
          <w:sz w:val="28"/>
          <w:szCs w:val="28"/>
        </w:rPr>
      </w:pPr>
      <w:r>
        <w:rPr>
          <w:rStyle w:val="NormalCharacter"/>
          <w:rFonts w:ascii="宋体" w:eastAsia="宋体" w:hAnsi="宋体"/>
          <w:noProof/>
          <w:sz w:val="28"/>
          <w:szCs w:val="28"/>
        </w:rPr>
        <w:drawing>
          <wp:anchor distT="0" distB="0" distL="114300" distR="114300" simplePos="0" relativeHeight="251621376" behindDoc="1" locked="0" layoutInCell="1" allowOverlap="1">
            <wp:simplePos x="0" y="0"/>
            <wp:positionH relativeFrom="column">
              <wp:posOffset>184785</wp:posOffset>
            </wp:positionH>
            <wp:positionV relativeFrom="paragraph">
              <wp:posOffset>803910</wp:posOffset>
            </wp:positionV>
            <wp:extent cx="5389245" cy="2446655"/>
            <wp:effectExtent l="0" t="0" r="1905" b="0"/>
            <wp:wrapTight wrapText="bothSides">
              <wp:wrapPolygon edited="0">
                <wp:start x="0" y="0"/>
                <wp:lineTo x="0" y="21359"/>
                <wp:lineTo x="21531" y="21359"/>
                <wp:lineTo x="21531" y="0"/>
                <wp:lineTo x="0" y="0"/>
              </wp:wrapPolygon>
            </wp:wrapTight>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9245" cy="2446655"/>
                    </a:xfrm>
                    <a:prstGeom prst="rect">
                      <a:avLst/>
                    </a:prstGeom>
                  </pic:spPr>
                </pic:pic>
              </a:graphicData>
            </a:graphic>
          </wp:anchor>
        </w:drawing>
      </w:r>
    </w:p>
    <w:p w:rsidR="000067DE" w:rsidRDefault="000067DE">
      <w:pPr>
        <w:rPr>
          <w:rFonts w:ascii="仿宋_GB2312" w:eastAsia="仿宋_GB2312" w:hAnsi="微软雅黑" w:cs="宋体"/>
          <w:color w:val="000000"/>
          <w:kern w:val="0"/>
          <w:sz w:val="32"/>
          <w:szCs w:val="32"/>
        </w:rPr>
      </w:pPr>
    </w:p>
    <w:p w:rsidR="0089028E" w:rsidRDefault="0089028E">
      <w:pPr>
        <w:rPr>
          <w:rFonts w:ascii="仿宋_GB2312" w:eastAsia="仿宋_GB2312" w:hAnsi="微软雅黑" w:cs="宋体"/>
          <w:color w:val="000000"/>
          <w:kern w:val="0"/>
          <w:sz w:val="32"/>
          <w:szCs w:val="32"/>
        </w:rPr>
      </w:pPr>
      <w:r>
        <w:rPr>
          <w:rStyle w:val="NormalCharacter"/>
          <w:rFonts w:ascii="宋体" w:eastAsia="宋体" w:hAnsi="宋体"/>
          <w:noProof/>
          <w:sz w:val="28"/>
          <w:szCs w:val="28"/>
        </w:rPr>
        <w:drawing>
          <wp:anchor distT="0" distB="0" distL="114300" distR="114300" simplePos="0" relativeHeight="251653120" behindDoc="1" locked="0" layoutInCell="1" allowOverlap="1">
            <wp:simplePos x="0" y="0"/>
            <wp:positionH relativeFrom="column">
              <wp:posOffset>4445</wp:posOffset>
            </wp:positionH>
            <wp:positionV relativeFrom="paragraph">
              <wp:posOffset>3175</wp:posOffset>
            </wp:positionV>
            <wp:extent cx="5393690" cy="2490470"/>
            <wp:effectExtent l="0" t="0" r="0" b="5080"/>
            <wp:wrapTight wrapText="bothSides">
              <wp:wrapPolygon edited="0">
                <wp:start x="0" y="0"/>
                <wp:lineTo x="0" y="21479"/>
                <wp:lineTo x="21514" y="21479"/>
                <wp:lineTo x="21514" y="0"/>
                <wp:lineTo x="0" y="0"/>
              </wp:wrapPolygon>
            </wp:wrapTight>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93690" cy="2490470"/>
                    </a:xfrm>
                    <a:prstGeom prst="rect">
                      <a:avLst/>
                    </a:prstGeom>
                  </pic:spPr>
                </pic:pic>
              </a:graphicData>
            </a:graphic>
          </wp:anchor>
        </w:drawing>
      </w:r>
    </w:p>
    <w:p w:rsidR="0089028E" w:rsidRDefault="0089028E">
      <w:pPr>
        <w:rPr>
          <w:rFonts w:ascii="仿宋_GB2312" w:eastAsia="仿宋_GB2312" w:hAnsi="微软雅黑" w:cs="宋体"/>
          <w:color w:val="000000"/>
          <w:kern w:val="0"/>
          <w:sz w:val="32"/>
          <w:szCs w:val="32"/>
        </w:rPr>
      </w:pPr>
    </w:p>
    <w:p w:rsidR="0089028E" w:rsidRDefault="0089028E">
      <w:pPr>
        <w:rPr>
          <w:rFonts w:ascii="仿宋_GB2312" w:eastAsia="仿宋_GB2312" w:hAnsi="微软雅黑" w:cs="宋体"/>
          <w:color w:val="000000"/>
          <w:kern w:val="0"/>
          <w:sz w:val="32"/>
          <w:szCs w:val="32"/>
        </w:rPr>
      </w:pPr>
    </w:p>
    <w:p w:rsidR="0089028E" w:rsidRDefault="0089028E">
      <w:pPr>
        <w:rPr>
          <w:rFonts w:ascii="仿宋_GB2312" w:eastAsia="仿宋_GB2312" w:hAnsi="微软雅黑" w:cs="宋体"/>
          <w:color w:val="000000"/>
          <w:kern w:val="0"/>
          <w:sz w:val="32"/>
          <w:szCs w:val="32"/>
        </w:rPr>
      </w:pPr>
    </w:p>
    <w:p w:rsidR="0089028E" w:rsidRDefault="0089028E">
      <w:pPr>
        <w:rPr>
          <w:rFonts w:ascii="仿宋_GB2312" w:eastAsia="仿宋_GB2312" w:hAnsi="微软雅黑" w:cs="宋体"/>
          <w:color w:val="000000"/>
          <w:kern w:val="0"/>
          <w:sz w:val="32"/>
          <w:szCs w:val="32"/>
        </w:rPr>
      </w:pPr>
    </w:p>
    <w:p w:rsidR="0089028E" w:rsidRDefault="0089028E">
      <w:pPr>
        <w:rPr>
          <w:rFonts w:ascii="仿宋_GB2312" w:eastAsia="仿宋_GB2312" w:hAnsi="微软雅黑" w:cs="宋体"/>
          <w:color w:val="000000"/>
          <w:kern w:val="0"/>
          <w:sz w:val="32"/>
          <w:szCs w:val="32"/>
        </w:rPr>
      </w:pPr>
    </w:p>
    <w:p w:rsidR="0089028E" w:rsidRDefault="0089028E">
      <w:pPr>
        <w:rPr>
          <w:rFonts w:ascii="仿宋_GB2312" w:eastAsia="仿宋_GB2312" w:hAnsi="微软雅黑" w:cs="宋体"/>
          <w:color w:val="000000"/>
          <w:kern w:val="0"/>
          <w:sz w:val="32"/>
          <w:szCs w:val="32"/>
        </w:rPr>
      </w:pPr>
    </w:p>
    <w:p w:rsidR="00C95D93" w:rsidRPr="0098096A" w:rsidRDefault="00C95D93">
      <w:pPr>
        <w:rPr>
          <w:rFonts w:ascii="仿宋_GB2312" w:eastAsia="仿宋_GB2312" w:hAnsi="微软雅黑" w:cs="宋体"/>
          <w:color w:val="000000"/>
          <w:kern w:val="0"/>
          <w:sz w:val="32"/>
          <w:szCs w:val="32"/>
        </w:rPr>
      </w:pPr>
      <w:r w:rsidRPr="0098096A">
        <w:rPr>
          <w:rFonts w:ascii="仿宋_GB2312" w:eastAsia="仿宋_GB2312" w:hAnsi="微软雅黑" w:cs="宋体" w:hint="eastAsia"/>
          <w:color w:val="000000"/>
          <w:kern w:val="0"/>
          <w:sz w:val="32"/>
          <w:szCs w:val="32"/>
        </w:rPr>
        <w:t>注</w:t>
      </w:r>
      <w:r w:rsidRPr="0098096A">
        <w:rPr>
          <w:rFonts w:ascii="仿宋_GB2312" w:eastAsia="仿宋_GB2312" w:hAnsi="微软雅黑" w:cs="宋体"/>
          <w:color w:val="000000"/>
          <w:kern w:val="0"/>
          <w:sz w:val="32"/>
          <w:szCs w:val="32"/>
        </w:rPr>
        <w:t>：</w:t>
      </w:r>
      <w:r w:rsidRPr="0098096A">
        <w:rPr>
          <w:rFonts w:ascii="仿宋_GB2312" w:eastAsia="仿宋_GB2312" w:hAnsi="微软雅黑" w:cs="宋体" w:hint="eastAsia"/>
          <w:color w:val="000000"/>
          <w:kern w:val="0"/>
          <w:sz w:val="32"/>
          <w:szCs w:val="32"/>
        </w:rPr>
        <w:t>根据《办法》第十</w:t>
      </w:r>
      <w:r w:rsidR="00713237">
        <w:rPr>
          <w:rFonts w:ascii="仿宋_GB2312" w:eastAsia="仿宋_GB2312" w:hAnsi="微软雅黑" w:cs="宋体" w:hint="eastAsia"/>
          <w:color w:val="000000"/>
          <w:kern w:val="0"/>
          <w:sz w:val="32"/>
          <w:szCs w:val="32"/>
        </w:rPr>
        <w:t>一条规定，未在苏州就业的申请人应当在人事档案转入后办理落户手续</w:t>
      </w:r>
      <w:r w:rsidRPr="0098096A">
        <w:rPr>
          <w:rFonts w:ascii="仿宋_GB2312" w:eastAsia="仿宋_GB2312" w:hAnsi="微软雅黑" w:cs="宋体" w:hint="eastAsia"/>
          <w:color w:val="000000"/>
          <w:kern w:val="0"/>
          <w:sz w:val="32"/>
          <w:szCs w:val="32"/>
        </w:rPr>
        <w:t>。</w:t>
      </w:r>
      <w:r w:rsidRPr="0098096A">
        <w:rPr>
          <w:rFonts w:ascii="仿宋_GB2312" w:eastAsia="仿宋_GB2312" w:hAnsi="微软雅黑" w:cs="宋体"/>
          <w:color w:val="000000"/>
          <w:kern w:val="0"/>
          <w:sz w:val="32"/>
          <w:szCs w:val="32"/>
        </w:rPr>
        <w:t>申请</w:t>
      </w:r>
      <w:r w:rsidRPr="0098096A">
        <w:rPr>
          <w:rFonts w:ascii="仿宋_GB2312" w:eastAsia="仿宋_GB2312" w:hAnsi="微软雅黑" w:cs="宋体" w:hint="eastAsia"/>
          <w:color w:val="000000"/>
          <w:kern w:val="0"/>
          <w:sz w:val="32"/>
          <w:szCs w:val="32"/>
        </w:rPr>
        <w:t>人</w:t>
      </w:r>
      <w:r w:rsidRPr="0098096A">
        <w:rPr>
          <w:rFonts w:ascii="仿宋_GB2312" w:eastAsia="仿宋_GB2312" w:hAnsi="微软雅黑" w:cs="宋体"/>
          <w:color w:val="000000"/>
          <w:kern w:val="0"/>
          <w:sz w:val="32"/>
          <w:szCs w:val="32"/>
        </w:rPr>
        <w:t>提交</w:t>
      </w:r>
      <w:r w:rsidRPr="0098096A">
        <w:rPr>
          <w:rFonts w:ascii="仿宋_GB2312" w:eastAsia="仿宋_GB2312" w:hAnsi="微软雅黑" w:cs="宋体" w:hint="eastAsia"/>
          <w:color w:val="000000"/>
          <w:kern w:val="0"/>
          <w:sz w:val="32"/>
          <w:szCs w:val="32"/>
        </w:rPr>
        <w:t>申请</w:t>
      </w:r>
      <w:r w:rsidRPr="0098096A">
        <w:rPr>
          <w:rFonts w:ascii="仿宋_GB2312" w:eastAsia="仿宋_GB2312" w:hAnsi="微软雅黑" w:cs="宋体"/>
          <w:color w:val="000000"/>
          <w:kern w:val="0"/>
          <w:sz w:val="32"/>
          <w:szCs w:val="32"/>
        </w:rPr>
        <w:t>，系统给予反馈结果后，</w:t>
      </w:r>
      <w:r w:rsidRPr="0098096A">
        <w:rPr>
          <w:rFonts w:ascii="仿宋_GB2312" w:eastAsia="仿宋_GB2312" w:hAnsi="微软雅黑" w:cs="宋体" w:hint="eastAsia"/>
          <w:color w:val="000000"/>
          <w:kern w:val="0"/>
          <w:sz w:val="32"/>
          <w:szCs w:val="32"/>
        </w:rPr>
        <w:t>个人可登录江苏省人社厅网上办事服务大厅官网-个人中心-我的办件-查看办件详情中自助打印含有电子章的《调档函》，由本人凭《调档函》到原档案保管机构办理人事档案转移手续，并通过机要通信的方式进行转递，严禁个人自带档案转递。受理机构在申请人人事档案转入后予以后续审核。申请人未按规定办理调档手续的，不予后续审核。申请人转档时间不计入受理时间。</w:t>
      </w:r>
    </w:p>
    <w:p w:rsidR="00C95D93" w:rsidRPr="0098096A" w:rsidRDefault="00C95D93">
      <w:pPr>
        <w:rPr>
          <w:rFonts w:ascii="仿宋_GB2312" w:eastAsia="仿宋_GB2312" w:hAnsi="微软雅黑" w:cs="宋体"/>
          <w:color w:val="000000"/>
          <w:kern w:val="0"/>
          <w:sz w:val="32"/>
          <w:szCs w:val="32"/>
        </w:rPr>
      </w:pPr>
      <w:r w:rsidRPr="006437F6">
        <w:rPr>
          <w:rFonts w:ascii="仿宋_GB2312" w:eastAsia="仿宋_GB2312" w:hAnsi="微软雅黑" w:cs="宋体" w:hint="eastAsia"/>
          <w:b/>
          <w:color w:val="000000"/>
          <w:kern w:val="0"/>
          <w:sz w:val="32"/>
          <w:szCs w:val="32"/>
        </w:rPr>
        <w:t>[</w:t>
      </w:r>
      <w:r w:rsidRPr="0098096A">
        <w:rPr>
          <w:rFonts w:ascii="仿宋_GB2312" w:eastAsia="仿宋_GB2312" w:hAnsi="微软雅黑" w:cs="宋体" w:hint="eastAsia"/>
          <w:color w:val="000000"/>
          <w:kern w:val="0"/>
          <w:sz w:val="32"/>
          <w:szCs w:val="32"/>
        </w:rPr>
        <w:t>自助打印《调档函》前,请与原档案保管机构联系，如对方不受理自助打印件，可携带居民身份证等材料前往各受理机构开具《调档函》</w:t>
      </w:r>
      <w:r w:rsidRPr="006437F6">
        <w:rPr>
          <w:rFonts w:ascii="仿宋_GB2312" w:eastAsia="仿宋_GB2312" w:hAnsi="微软雅黑" w:cs="宋体" w:hint="eastAsia"/>
          <w:b/>
          <w:color w:val="000000"/>
          <w:kern w:val="0"/>
          <w:sz w:val="32"/>
          <w:szCs w:val="32"/>
        </w:rPr>
        <w:t>]</w:t>
      </w:r>
      <w:r w:rsidRPr="0098096A">
        <w:rPr>
          <w:rFonts w:ascii="仿宋_GB2312" w:eastAsia="仿宋_GB2312" w:hAnsi="微软雅黑" w:cs="宋体" w:hint="eastAsia"/>
          <w:color w:val="000000"/>
          <w:kern w:val="0"/>
          <w:sz w:val="32"/>
          <w:szCs w:val="32"/>
        </w:rPr>
        <w:t>。</w:t>
      </w:r>
    </w:p>
    <w:p w:rsidR="00C95D93" w:rsidRPr="0098096A" w:rsidRDefault="00C95D93" w:rsidP="0098096A">
      <w:pPr>
        <w:rPr>
          <w:rFonts w:ascii="宋体" w:eastAsia="宋体" w:hAnsi="宋体"/>
          <w:sz w:val="28"/>
          <w:szCs w:val="28"/>
        </w:rPr>
      </w:pPr>
    </w:p>
    <w:p w:rsidR="0098096A" w:rsidRDefault="0098096A" w:rsidP="00C95D93">
      <w:pPr>
        <w:pStyle w:val="HtmlNormal"/>
        <w:ind w:firstLineChars="200" w:firstLine="640"/>
        <w:rPr>
          <w:rFonts w:ascii="仿宋_GB2312" w:eastAsia="仿宋_GB2312" w:hAnsi="微软雅黑"/>
          <w:color w:val="000000"/>
          <w:kern w:val="2"/>
          <w:sz w:val="32"/>
          <w:szCs w:val="32"/>
        </w:rPr>
      </w:pPr>
    </w:p>
    <w:p w:rsidR="0098096A" w:rsidRDefault="0098096A" w:rsidP="00C95D93">
      <w:pPr>
        <w:pStyle w:val="HtmlNormal"/>
        <w:ind w:firstLineChars="200" w:firstLine="640"/>
        <w:rPr>
          <w:rFonts w:ascii="仿宋_GB2312" w:eastAsia="仿宋_GB2312" w:hAnsi="微软雅黑"/>
          <w:color w:val="000000"/>
          <w:kern w:val="2"/>
          <w:sz w:val="32"/>
          <w:szCs w:val="32"/>
        </w:rPr>
      </w:pPr>
    </w:p>
    <w:p w:rsidR="007D0A85" w:rsidRDefault="007D0A85" w:rsidP="00C95D93">
      <w:pPr>
        <w:pStyle w:val="HtmlNormal"/>
        <w:ind w:firstLineChars="200" w:firstLine="640"/>
        <w:rPr>
          <w:rFonts w:ascii="仿宋_GB2312" w:eastAsia="仿宋_GB2312" w:hAnsi="微软雅黑"/>
          <w:color w:val="000000"/>
          <w:kern w:val="2"/>
          <w:sz w:val="32"/>
          <w:szCs w:val="32"/>
        </w:rPr>
      </w:pPr>
    </w:p>
    <w:p w:rsidR="003A1522" w:rsidRDefault="0089028E" w:rsidP="00C95D93">
      <w:pPr>
        <w:pStyle w:val="HtmlNormal"/>
        <w:ind w:firstLineChars="200" w:firstLine="562"/>
        <w:rPr>
          <w:rFonts w:ascii="仿宋_GB2312" w:eastAsia="仿宋_GB2312" w:hAnsi="微软雅黑"/>
          <w:color w:val="000000"/>
          <w:kern w:val="2"/>
          <w:sz w:val="32"/>
          <w:szCs w:val="32"/>
        </w:rPr>
      </w:pPr>
      <w:r>
        <w:rPr>
          <w:rFonts w:ascii="宋体" w:hAnsi="宋体" w:cs="宋体" w:hint="eastAsia"/>
          <w:b/>
          <w:bCs/>
          <w:noProof/>
          <w:sz w:val="28"/>
          <w:szCs w:val="28"/>
        </w:rPr>
        <w:lastRenderedPageBreak/>
        <w:drawing>
          <wp:anchor distT="0" distB="0" distL="114300" distR="114300" simplePos="0" relativeHeight="251672576" behindDoc="1" locked="0" layoutInCell="1" allowOverlap="1">
            <wp:simplePos x="0" y="0"/>
            <wp:positionH relativeFrom="column">
              <wp:posOffset>8255</wp:posOffset>
            </wp:positionH>
            <wp:positionV relativeFrom="paragraph">
              <wp:posOffset>94615</wp:posOffset>
            </wp:positionV>
            <wp:extent cx="5388610" cy="2472690"/>
            <wp:effectExtent l="0" t="0" r="2540" b="3810"/>
            <wp:wrapTight wrapText="bothSides">
              <wp:wrapPolygon edited="0">
                <wp:start x="0" y="0"/>
                <wp:lineTo x="0" y="21467"/>
                <wp:lineTo x="21534" y="21467"/>
                <wp:lineTo x="21534" y="0"/>
                <wp:lineTo x="0" y="0"/>
              </wp:wrapPolygon>
            </wp:wrapTight>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88610" cy="2472690"/>
                    </a:xfrm>
                    <a:prstGeom prst="rect">
                      <a:avLst/>
                    </a:prstGeom>
                  </pic:spPr>
                </pic:pic>
              </a:graphicData>
            </a:graphic>
          </wp:anchor>
        </w:drawing>
      </w:r>
    </w:p>
    <w:p w:rsidR="003A1522" w:rsidRDefault="003A1522" w:rsidP="00C95D93">
      <w:pPr>
        <w:pStyle w:val="HtmlNormal"/>
        <w:ind w:firstLineChars="200" w:firstLine="640"/>
        <w:rPr>
          <w:rFonts w:ascii="仿宋_GB2312" w:eastAsia="仿宋_GB2312" w:hAnsi="微软雅黑"/>
          <w:color w:val="000000"/>
          <w:kern w:val="2"/>
          <w:sz w:val="32"/>
          <w:szCs w:val="32"/>
        </w:rPr>
      </w:pPr>
    </w:p>
    <w:p w:rsidR="003A1522" w:rsidRDefault="003A1522" w:rsidP="00C95D93">
      <w:pPr>
        <w:pStyle w:val="HtmlNormal"/>
        <w:ind w:firstLineChars="200" w:firstLine="640"/>
        <w:rPr>
          <w:rFonts w:ascii="仿宋_GB2312" w:eastAsia="仿宋_GB2312" w:hAnsi="微软雅黑"/>
          <w:color w:val="000000"/>
          <w:kern w:val="2"/>
          <w:sz w:val="32"/>
          <w:szCs w:val="32"/>
        </w:rPr>
      </w:pPr>
    </w:p>
    <w:p w:rsidR="003A1522" w:rsidRDefault="003A1522" w:rsidP="00C95D93">
      <w:pPr>
        <w:pStyle w:val="HtmlNormal"/>
        <w:ind w:firstLineChars="200" w:firstLine="640"/>
        <w:rPr>
          <w:rFonts w:ascii="仿宋_GB2312" w:eastAsia="仿宋_GB2312" w:hAnsi="微软雅黑"/>
          <w:color w:val="000000"/>
          <w:kern w:val="2"/>
          <w:sz w:val="32"/>
          <w:szCs w:val="32"/>
        </w:rPr>
      </w:pPr>
    </w:p>
    <w:p w:rsidR="003A1522" w:rsidRDefault="003A1522" w:rsidP="00C95D93">
      <w:pPr>
        <w:pStyle w:val="HtmlNormal"/>
        <w:ind w:firstLineChars="200" w:firstLine="640"/>
        <w:rPr>
          <w:rFonts w:ascii="仿宋_GB2312" w:eastAsia="仿宋_GB2312" w:hAnsi="微软雅黑"/>
          <w:color w:val="000000"/>
          <w:kern w:val="2"/>
          <w:sz w:val="32"/>
          <w:szCs w:val="32"/>
        </w:rPr>
      </w:pPr>
    </w:p>
    <w:p w:rsidR="003A1522" w:rsidRDefault="003A1522" w:rsidP="00C95D93">
      <w:pPr>
        <w:pStyle w:val="HtmlNormal"/>
        <w:ind w:firstLineChars="200" w:firstLine="640"/>
        <w:rPr>
          <w:rFonts w:ascii="仿宋_GB2312" w:eastAsia="仿宋_GB2312" w:hAnsi="微软雅黑"/>
          <w:color w:val="000000"/>
          <w:kern w:val="2"/>
          <w:sz w:val="32"/>
          <w:szCs w:val="32"/>
        </w:rPr>
      </w:pPr>
    </w:p>
    <w:p w:rsidR="0089028E" w:rsidRDefault="0089028E" w:rsidP="0089028E">
      <w:pPr>
        <w:pStyle w:val="HtmlNormal"/>
        <w:ind w:firstLineChars="200" w:firstLine="562"/>
        <w:rPr>
          <w:rFonts w:ascii="仿宋_GB2312" w:eastAsia="仿宋_GB2312" w:hAnsi="微软雅黑"/>
          <w:color w:val="000000"/>
          <w:kern w:val="2"/>
          <w:sz w:val="32"/>
          <w:szCs w:val="32"/>
        </w:rPr>
      </w:pPr>
      <w:r>
        <w:rPr>
          <w:rFonts w:ascii="宋体" w:hAnsi="宋体" w:cs="宋体" w:hint="eastAsia"/>
          <w:b/>
          <w:bCs/>
          <w:noProof/>
          <w:sz w:val="28"/>
          <w:szCs w:val="28"/>
        </w:rPr>
        <w:drawing>
          <wp:anchor distT="0" distB="0" distL="114300" distR="114300" simplePos="0" relativeHeight="251694080" behindDoc="1" locked="0" layoutInCell="1" allowOverlap="1">
            <wp:simplePos x="0" y="0"/>
            <wp:positionH relativeFrom="column">
              <wp:posOffset>-5309235</wp:posOffset>
            </wp:positionH>
            <wp:positionV relativeFrom="paragraph">
              <wp:posOffset>568325</wp:posOffset>
            </wp:positionV>
            <wp:extent cx="5388610" cy="2444750"/>
            <wp:effectExtent l="0" t="0" r="2540" b="0"/>
            <wp:wrapTight wrapText="bothSides">
              <wp:wrapPolygon edited="0">
                <wp:start x="0" y="0"/>
                <wp:lineTo x="0" y="21376"/>
                <wp:lineTo x="21534" y="21376"/>
                <wp:lineTo x="21534" y="0"/>
                <wp:lineTo x="0" y="0"/>
              </wp:wrapPolygon>
            </wp:wrapTight>
            <wp:docPr id="8" name="图片 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8610" cy="2444750"/>
                    </a:xfrm>
                    <a:prstGeom prst="rect">
                      <a:avLst/>
                    </a:prstGeom>
                  </pic:spPr>
                </pic:pic>
              </a:graphicData>
            </a:graphic>
          </wp:anchor>
        </w:drawing>
      </w:r>
    </w:p>
    <w:p w:rsidR="00C95D93" w:rsidRPr="00C95D93" w:rsidRDefault="00C95D93" w:rsidP="00C95D93">
      <w:pPr>
        <w:pStyle w:val="HtmlNormal"/>
        <w:ind w:firstLineChars="200" w:firstLine="640"/>
        <w:rPr>
          <w:rFonts w:ascii="仿宋_GB2312" w:eastAsia="仿宋_GB2312" w:hAnsi="微软雅黑"/>
          <w:color w:val="000000"/>
          <w:kern w:val="2"/>
          <w:sz w:val="32"/>
          <w:szCs w:val="32"/>
        </w:rPr>
      </w:pPr>
      <w:r w:rsidRPr="00C95D93">
        <w:rPr>
          <w:rFonts w:ascii="仿宋_GB2312" w:eastAsia="仿宋_GB2312" w:hAnsi="微软雅黑" w:hint="eastAsia"/>
          <w:color w:val="000000"/>
          <w:kern w:val="2"/>
          <w:sz w:val="32"/>
          <w:szCs w:val="32"/>
        </w:rPr>
        <w:t>二、受理</w:t>
      </w:r>
    </w:p>
    <w:p w:rsidR="00C95D93" w:rsidRDefault="00C95D93" w:rsidP="005609C6">
      <w:pPr>
        <w:pStyle w:val="HtmlNormal"/>
        <w:spacing w:line="240" w:lineRule="auto"/>
        <w:ind w:firstLineChars="200" w:firstLine="640"/>
        <w:jc w:val="both"/>
        <w:rPr>
          <w:rFonts w:ascii="仿宋_GB2312" w:eastAsia="仿宋_GB2312" w:hAnsi="微软雅黑"/>
          <w:color w:val="000000"/>
          <w:kern w:val="2"/>
          <w:sz w:val="32"/>
          <w:szCs w:val="32"/>
        </w:rPr>
      </w:pPr>
      <w:r w:rsidRPr="00C95D93">
        <w:rPr>
          <w:rFonts w:ascii="仿宋_GB2312" w:eastAsia="仿宋_GB2312" w:hAnsi="微软雅黑" w:hint="eastAsia"/>
          <w:color w:val="000000"/>
          <w:kern w:val="2"/>
          <w:sz w:val="32"/>
          <w:szCs w:val="32"/>
        </w:rPr>
        <w:t>受理机构工作人员原则上自收到申请请材料之日起3</w:t>
      </w:r>
      <w:r w:rsidR="0074316A">
        <w:rPr>
          <w:rFonts w:ascii="仿宋_GB2312" w:eastAsia="仿宋_GB2312" w:hAnsi="微软雅黑" w:hint="eastAsia"/>
          <w:color w:val="000000"/>
          <w:kern w:val="2"/>
          <w:sz w:val="32"/>
          <w:szCs w:val="32"/>
        </w:rPr>
        <w:t>个工作日内，</w:t>
      </w:r>
      <w:r w:rsidR="007D0A85">
        <w:rPr>
          <w:rFonts w:ascii="仿宋_GB2312" w:eastAsia="仿宋_GB2312" w:hAnsi="微软雅黑" w:hint="eastAsia"/>
          <w:color w:val="000000"/>
          <w:kern w:val="2"/>
          <w:sz w:val="32"/>
          <w:szCs w:val="32"/>
        </w:rPr>
        <w:t>反馈受理</w:t>
      </w:r>
      <w:r w:rsidR="007D0A85">
        <w:rPr>
          <w:rFonts w:ascii="仿宋_GB2312" w:eastAsia="仿宋_GB2312" w:hAnsi="微软雅黑"/>
          <w:color w:val="000000"/>
          <w:kern w:val="2"/>
          <w:sz w:val="32"/>
          <w:szCs w:val="32"/>
        </w:rPr>
        <w:t>结果</w:t>
      </w:r>
      <w:r w:rsidRPr="00C95D93">
        <w:rPr>
          <w:rFonts w:ascii="仿宋_GB2312" w:eastAsia="仿宋_GB2312" w:hAnsi="微软雅黑" w:hint="eastAsia"/>
          <w:color w:val="000000"/>
          <w:kern w:val="2"/>
          <w:sz w:val="32"/>
          <w:szCs w:val="32"/>
        </w:rPr>
        <w:t>。申请材料不齐全或者不符合法定形式的，应当一次性告知需要补正的全部内容；不符合申请条件的，不予受理。</w:t>
      </w:r>
    </w:p>
    <w:p w:rsidR="00245E99" w:rsidRPr="003A1522" w:rsidRDefault="00E870F0">
      <w:pPr>
        <w:pStyle w:val="BodyText"/>
        <w:ind w:firstLineChars="200" w:firstLine="640"/>
        <w:rPr>
          <w:rFonts w:ascii="仿宋_GB2312" w:eastAsia="仿宋_GB2312" w:hAnsi="微软雅黑"/>
          <w:color w:val="000000" w:themeColor="text1"/>
          <w:sz w:val="32"/>
          <w:szCs w:val="32"/>
        </w:rPr>
      </w:pPr>
      <w:r w:rsidRPr="003A1522">
        <w:rPr>
          <w:rFonts w:ascii="仿宋_GB2312" w:eastAsia="仿宋_GB2312" w:hAnsi="微软雅黑" w:hint="eastAsia"/>
          <w:color w:val="000000" w:themeColor="text1"/>
          <w:sz w:val="32"/>
          <w:szCs w:val="32"/>
        </w:rPr>
        <w:t>三</w:t>
      </w:r>
      <w:r w:rsidR="00DC71D6" w:rsidRPr="003A1522">
        <w:rPr>
          <w:rFonts w:ascii="仿宋_GB2312" w:eastAsia="仿宋_GB2312" w:hAnsi="微软雅黑" w:hint="eastAsia"/>
          <w:color w:val="000000" w:themeColor="text1"/>
          <w:sz w:val="32"/>
          <w:szCs w:val="32"/>
        </w:rPr>
        <w:t>、</w:t>
      </w:r>
      <w:r w:rsidRPr="003A1522">
        <w:rPr>
          <w:rFonts w:ascii="仿宋_GB2312" w:eastAsia="仿宋_GB2312" w:hAnsi="微软雅黑" w:hint="eastAsia"/>
          <w:color w:val="000000" w:themeColor="text1"/>
          <w:sz w:val="32"/>
          <w:szCs w:val="32"/>
        </w:rPr>
        <w:t>审核</w:t>
      </w:r>
    </w:p>
    <w:p w:rsidR="00E870F0" w:rsidRPr="003A1522" w:rsidRDefault="00E870F0" w:rsidP="00E870F0">
      <w:pPr>
        <w:pStyle w:val="a7"/>
        <w:spacing w:before="120" w:beforeAutospacing="0" w:after="120" w:afterAutospacing="0" w:line="480" w:lineRule="atLeast"/>
        <w:ind w:firstLine="482"/>
        <w:jc w:val="both"/>
        <w:rPr>
          <w:rFonts w:ascii="仿宋_GB2312" w:eastAsia="仿宋_GB2312" w:hAnsi="微软雅黑" w:cs="Times New Roman"/>
          <w:color w:val="000000" w:themeColor="text1"/>
          <w:kern w:val="2"/>
          <w:sz w:val="32"/>
          <w:szCs w:val="32"/>
        </w:rPr>
      </w:pPr>
      <w:r w:rsidRPr="003A1522">
        <w:rPr>
          <w:rFonts w:ascii="仿宋_GB2312" w:eastAsia="仿宋_GB2312" w:hAnsi="微软雅黑" w:cs="Times New Roman" w:hint="eastAsia"/>
          <w:color w:val="000000" w:themeColor="text1"/>
          <w:kern w:val="2"/>
          <w:sz w:val="32"/>
          <w:szCs w:val="32"/>
        </w:rPr>
        <w:t>受理机构应当自受理之日起5个工作日内对申请人提交的材料进行审核。特殊情况下，经受理机构负责人批准，审核时限可适当延长，延长时限最长不超过10个工作日。</w:t>
      </w:r>
    </w:p>
    <w:p w:rsidR="00245E99" w:rsidRPr="003A1522" w:rsidRDefault="00E870F0">
      <w:pPr>
        <w:pStyle w:val="BodyText"/>
        <w:ind w:firstLineChars="200" w:firstLine="640"/>
        <w:rPr>
          <w:rFonts w:ascii="仿宋_GB2312" w:eastAsia="仿宋_GB2312" w:hAnsi="微软雅黑"/>
          <w:color w:val="000000" w:themeColor="text1"/>
          <w:sz w:val="32"/>
          <w:szCs w:val="32"/>
        </w:rPr>
      </w:pPr>
      <w:r w:rsidRPr="003A1522">
        <w:rPr>
          <w:rFonts w:ascii="仿宋_GB2312" w:eastAsia="仿宋_GB2312" w:hAnsi="微软雅黑" w:hint="eastAsia"/>
          <w:color w:val="000000" w:themeColor="text1"/>
          <w:sz w:val="32"/>
          <w:szCs w:val="32"/>
        </w:rPr>
        <w:lastRenderedPageBreak/>
        <w:t>四</w:t>
      </w:r>
      <w:r w:rsidR="00DC71D6" w:rsidRPr="003A1522">
        <w:rPr>
          <w:rFonts w:ascii="仿宋_GB2312" w:eastAsia="仿宋_GB2312" w:hAnsi="微软雅黑" w:hint="eastAsia"/>
          <w:color w:val="000000" w:themeColor="text1"/>
          <w:sz w:val="32"/>
          <w:szCs w:val="32"/>
        </w:rPr>
        <w:t>、</w:t>
      </w:r>
      <w:r w:rsidRPr="003A1522">
        <w:rPr>
          <w:rFonts w:ascii="仿宋_GB2312" w:eastAsia="仿宋_GB2312" w:hAnsi="微软雅黑" w:hint="eastAsia"/>
          <w:color w:val="000000" w:themeColor="text1"/>
          <w:sz w:val="32"/>
          <w:szCs w:val="32"/>
        </w:rPr>
        <w:t>审批</w:t>
      </w:r>
    </w:p>
    <w:p w:rsidR="00E870F0" w:rsidRPr="003A1522" w:rsidRDefault="00E870F0">
      <w:pPr>
        <w:pStyle w:val="HtmlNormal"/>
        <w:spacing w:line="240" w:lineRule="auto"/>
        <w:ind w:firstLineChars="200" w:firstLine="640"/>
        <w:jc w:val="both"/>
        <w:rPr>
          <w:rFonts w:ascii="仿宋_GB2312" w:eastAsia="仿宋_GB2312" w:hAnsi="微软雅黑"/>
          <w:color w:val="000000" w:themeColor="text1"/>
          <w:sz w:val="32"/>
          <w:szCs w:val="32"/>
        </w:rPr>
      </w:pPr>
      <w:r w:rsidRPr="003A1522">
        <w:rPr>
          <w:rFonts w:ascii="仿宋_GB2312" w:eastAsia="仿宋_GB2312" w:hAnsi="微软雅黑" w:hint="eastAsia"/>
          <w:color w:val="000000" w:themeColor="text1"/>
          <w:sz w:val="32"/>
          <w:szCs w:val="32"/>
        </w:rPr>
        <w:t>受理机构应当自审核通过之日起3个工作日内完成审批。审批通过的，将《苏州市人才落户登记表》转递至拟落户地公安机关，并将审批结果告知申请人或者其所在单位。</w:t>
      </w:r>
    </w:p>
    <w:p w:rsidR="00245E99" w:rsidRPr="00BD5E97" w:rsidRDefault="00E870F0">
      <w:pPr>
        <w:pStyle w:val="HtmlNormal"/>
        <w:spacing w:line="240" w:lineRule="auto"/>
        <w:ind w:firstLineChars="200" w:firstLine="640"/>
        <w:jc w:val="both"/>
        <w:rPr>
          <w:rFonts w:ascii="仿宋_GB2312" w:eastAsia="仿宋_GB2312" w:hAnsi="微软雅黑"/>
          <w:color w:val="000000"/>
          <w:sz w:val="32"/>
          <w:szCs w:val="32"/>
        </w:rPr>
      </w:pPr>
      <w:r>
        <w:rPr>
          <w:rFonts w:ascii="仿宋_GB2312" w:eastAsia="仿宋_GB2312" w:hAnsi="微软雅黑" w:hint="eastAsia"/>
          <w:color w:val="000000"/>
          <w:sz w:val="32"/>
          <w:szCs w:val="32"/>
        </w:rPr>
        <w:t>五</w:t>
      </w:r>
      <w:r w:rsidR="00DC71D6" w:rsidRPr="00BD5E97">
        <w:rPr>
          <w:rFonts w:ascii="仿宋_GB2312" w:eastAsia="仿宋_GB2312" w:hAnsi="微软雅黑"/>
          <w:color w:val="000000"/>
          <w:sz w:val="32"/>
          <w:szCs w:val="32"/>
        </w:rPr>
        <w:t>、户</w:t>
      </w:r>
      <w:r w:rsidR="00DC71D6" w:rsidRPr="00BD5E97">
        <w:rPr>
          <w:rFonts w:ascii="仿宋_GB2312" w:eastAsia="仿宋_GB2312" w:hAnsi="微软雅黑" w:hint="eastAsia"/>
          <w:color w:val="000000"/>
          <w:sz w:val="32"/>
          <w:szCs w:val="32"/>
        </w:rPr>
        <w:t>籍</w:t>
      </w:r>
      <w:r w:rsidR="00DC71D6" w:rsidRPr="00BD5E97">
        <w:rPr>
          <w:rFonts w:ascii="仿宋_GB2312" w:eastAsia="仿宋_GB2312" w:hAnsi="微软雅黑"/>
          <w:color w:val="000000"/>
          <w:sz w:val="32"/>
          <w:szCs w:val="32"/>
        </w:rPr>
        <w:t>迁移</w:t>
      </w:r>
    </w:p>
    <w:p w:rsidR="007D0A85" w:rsidRDefault="00916CD0" w:rsidP="003A1522">
      <w:pPr>
        <w:widowControl/>
        <w:spacing w:after="120"/>
        <w:ind w:firstLineChars="200" w:firstLine="640"/>
        <w:jc w:val="left"/>
        <w:rPr>
          <w:rFonts w:ascii="仿宋_GB2312" w:eastAsia="仿宋_GB2312" w:hAnsi="微软雅黑" w:cs="Times New Roman"/>
          <w:color w:val="000000"/>
          <w:sz w:val="32"/>
          <w:szCs w:val="32"/>
        </w:rPr>
      </w:pPr>
      <w:r w:rsidRPr="00916CD0">
        <w:rPr>
          <w:rFonts w:ascii="仿宋_GB2312" w:eastAsia="仿宋_GB2312" w:hAnsi="微软雅黑" w:cs="Times New Roman" w:hint="eastAsia"/>
          <w:color w:val="000000"/>
          <w:sz w:val="32"/>
          <w:szCs w:val="32"/>
        </w:rPr>
        <w:t>拟落户人员根据公安机关的告知和要求办理户口迁移和落户手续。</w:t>
      </w:r>
    </w:p>
    <w:p w:rsidR="007D0A85" w:rsidRDefault="007D0A85" w:rsidP="007D0A85">
      <w:pPr>
        <w:widowControl/>
        <w:spacing w:after="120"/>
        <w:jc w:val="left"/>
        <w:rPr>
          <w:rFonts w:ascii="仿宋_GB2312" w:eastAsia="仿宋_GB2312" w:hAnsi="微软雅黑" w:cs="Times New Roman"/>
          <w:color w:val="000000"/>
          <w:sz w:val="32"/>
          <w:szCs w:val="32"/>
        </w:rPr>
      </w:pPr>
      <w:r w:rsidRPr="007D0A85">
        <w:rPr>
          <w:rFonts w:ascii="仿宋_GB2312" w:eastAsia="仿宋_GB2312" w:hAnsi="微软雅黑" w:cs="Times New Roman" w:hint="eastAsia"/>
          <w:color w:val="000000"/>
          <w:sz w:val="32"/>
          <w:szCs w:val="32"/>
        </w:rPr>
        <w:t>【</w:t>
      </w:r>
      <w:r w:rsidRPr="007D0A85">
        <w:rPr>
          <w:rFonts w:ascii="黑体" w:eastAsia="黑体" w:hAnsi="黑体" w:cs="Times New Roman" w:hint="eastAsia"/>
          <w:color w:val="000000"/>
          <w:sz w:val="32"/>
          <w:szCs w:val="32"/>
        </w:rPr>
        <w:t>办件查询</w:t>
      </w:r>
      <w:r w:rsidRPr="007D0A85">
        <w:rPr>
          <w:rFonts w:ascii="仿宋_GB2312" w:eastAsia="仿宋_GB2312" w:hAnsi="微软雅黑" w:cs="Times New Roman" w:hint="eastAsia"/>
          <w:color w:val="000000"/>
          <w:sz w:val="32"/>
          <w:szCs w:val="32"/>
        </w:rPr>
        <w:t>】</w:t>
      </w:r>
    </w:p>
    <w:p w:rsidR="005F3067" w:rsidRPr="00392E7C" w:rsidRDefault="0089028E" w:rsidP="00695F66">
      <w:pPr>
        <w:widowControl/>
        <w:spacing w:after="120"/>
        <w:ind w:firstLineChars="200" w:firstLine="560"/>
        <w:jc w:val="left"/>
        <w:rPr>
          <w:rFonts w:ascii="仿宋_GB2312" w:eastAsia="仿宋_GB2312" w:hAnsi="微软雅黑" w:cs="Times New Roman"/>
          <w:color w:val="000000"/>
          <w:sz w:val="32"/>
          <w:szCs w:val="32"/>
        </w:rPr>
      </w:pPr>
      <w:r w:rsidRPr="00031D7A">
        <w:rPr>
          <w:rFonts w:ascii="仿宋_GB2312" w:eastAsia="仿宋_GB2312" w:hAnsi="仿宋_GB2312" w:cs="仿宋_GB2312"/>
          <w:noProof/>
          <w:sz w:val="28"/>
          <w:szCs w:val="28"/>
        </w:rPr>
        <w:drawing>
          <wp:anchor distT="0" distB="0" distL="114300" distR="114300" simplePos="0" relativeHeight="251638784" behindDoc="1" locked="0" layoutInCell="1" allowOverlap="1" wp14:anchorId="4CD9DC85" wp14:editId="5CEDA95D">
            <wp:simplePos x="0" y="0"/>
            <wp:positionH relativeFrom="column">
              <wp:posOffset>0</wp:posOffset>
            </wp:positionH>
            <wp:positionV relativeFrom="paragraph">
              <wp:posOffset>1282700</wp:posOffset>
            </wp:positionV>
            <wp:extent cx="5688330" cy="2344062"/>
            <wp:effectExtent l="0" t="0" r="7620" b="0"/>
            <wp:wrapTight wrapText="bothSides">
              <wp:wrapPolygon edited="0">
                <wp:start x="0" y="0"/>
                <wp:lineTo x="0" y="21419"/>
                <wp:lineTo x="21557" y="21419"/>
                <wp:lineTo x="21557" y="0"/>
                <wp:lineTo x="0" y="0"/>
              </wp:wrapPolygon>
            </wp:wrapTight>
            <wp:docPr id="10" name="图片 10" descr="C:\Users\jcy\AppData\Local\Temp\1647591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59138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330" cy="2344062"/>
                    </a:xfrm>
                    <a:prstGeom prst="rect">
                      <a:avLst/>
                    </a:prstGeom>
                    <a:noFill/>
                    <a:ln>
                      <a:noFill/>
                    </a:ln>
                  </pic:spPr>
                </pic:pic>
              </a:graphicData>
            </a:graphic>
            <wp14:sizeRelH relativeFrom="page">
              <wp14:pctWidth>0</wp14:pctWidth>
            </wp14:sizeRelH>
            <wp14:sizeRelV relativeFrom="page">
              <wp14:pctHeight>0</wp14:pctHeight>
            </wp14:sizeRelV>
          </wp:anchor>
        </w:drawing>
      </w:r>
      <w:r w:rsidR="00335DE7" w:rsidRPr="00392E7C">
        <w:rPr>
          <w:rFonts w:ascii="仿宋_GB2312" w:eastAsia="仿宋_GB2312" w:hAnsi="微软雅黑" w:cs="Times New Roman" w:hint="eastAsia"/>
          <w:color w:val="000000"/>
          <w:sz w:val="32"/>
          <w:szCs w:val="32"/>
        </w:rPr>
        <w:t>申请人登录江苏省人社厅网上办事</w:t>
      </w:r>
      <w:r w:rsidR="00335DE7" w:rsidRPr="00392E7C">
        <w:rPr>
          <w:rFonts w:ascii="仿宋_GB2312" w:eastAsia="仿宋_GB2312" w:hAnsi="微软雅黑" w:cs="Times New Roman"/>
          <w:color w:val="000000"/>
          <w:sz w:val="32"/>
          <w:szCs w:val="32"/>
        </w:rPr>
        <w:t>服务</w:t>
      </w:r>
      <w:r w:rsidR="00335DE7" w:rsidRPr="00392E7C">
        <w:rPr>
          <w:rFonts w:ascii="仿宋_GB2312" w:eastAsia="仿宋_GB2312" w:hAnsi="微软雅黑" w:cs="Times New Roman" w:hint="eastAsia"/>
          <w:color w:val="000000"/>
          <w:sz w:val="32"/>
          <w:szCs w:val="32"/>
        </w:rPr>
        <w:t>大厅官网后，可在</w:t>
      </w:r>
      <w:r w:rsidR="005F3067" w:rsidRPr="00392E7C">
        <w:rPr>
          <w:rFonts w:ascii="仿宋_GB2312" w:eastAsia="仿宋_GB2312" w:hAnsi="微软雅黑" w:cs="Times New Roman" w:hint="eastAsia"/>
          <w:color w:val="000000"/>
          <w:sz w:val="32"/>
          <w:szCs w:val="32"/>
        </w:rPr>
        <w:t>“个人</w:t>
      </w:r>
      <w:r w:rsidR="005609C6">
        <w:rPr>
          <w:rFonts w:ascii="仿宋_GB2312" w:eastAsia="仿宋_GB2312" w:hAnsi="微软雅黑" w:cs="Times New Roman" w:hint="eastAsia"/>
          <w:color w:val="000000"/>
          <w:sz w:val="32"/>
          <w:szCs w:val="32"/>
        </w:rPr>
        <w:t>/单位</w:t>
      </w:r>
      <w:r w:rsidR="005F3067" w:rsidRPr="00392E7C">
        <w:rPr>
          <w:rFonts w:ascii="仿宋_GB2312" w:eastAsia="仿宋_GB2312" w:hAnsi="微软雅黑" w:cs="Times New Roman" w:hint="eastAsia"/>
          <w:color w:val="000000"/>
          <w:sz w:val="32"/>
          <w:szCs w:val="32"/>
        </w:rPr>
        <w:t>中心”-“我的</w:t>
      </w:r>
      <w:r w:rsidR="005609C6">
        <w:rPr>
          <w:rFonts w:ascii="仿宋_GB2312" w:eastAsia="仿宋_GB2312" w:hAnsi="微软雅黑" w:cs="Times New Roman" w:hint="eastAsia"/>
          <w:color w:val="000000"/>
          <w:sz w:val="32"/>
          <w:szCs w:val="32"/>
        </w:rPr>
        <w:t>/单位</w:t>
      </w:r>
      <w:r w:rsidR="005F3067" w:rsidRPr="00392E7C">
        <w:rPr>
          <w:rFonts w:ascii="仿宋_GB2312" w:eastAsia="仿宋_GB2312" w:hAnsi="微软雅黑" w:cs="Times New Roman" w:hint="eastAsia"/>
          <w:color w:val="000000"/>
          <w:sz w:val="32"/>
          <w:szCs w:val="32"/>
        </w:rPr>
        <w:t>办件”-“查看进度”中查看</w:t>
      </w:r>
      <w:r w:rsidR="00335DE7" w:rsidRPr="00392E7C">
        <w:rPr>
          <w:rFonts w:ascii="仿宋_GB2312" w:eastAsia="仿宋_GB2312" w:hAnsi="微软雅黑" w:cs="Times New Roman" w:hint="eastAsia"/>
          <w:color w:val="000000"/>
          <w:sz w:val="32"/>
          <w:szCs w:val="32"/>
        </w:rPr>
        <w:t>办理进度</w:t>
      </w:r>
      <w:r w:rsidR="005F3067" w:rsidRPr="00392E7C">
        <w:rPr>
          <w:rFonts w:ascii="仿宋_GB2312" w:eastAsia="仿宋_GB2312" w:hAnsi="微软雅黑" w:cs="Times New Roman" w:hint="eastAsia"/>
          <w:color w:val="000000"/>
          <w:sz w:val="32"/>
          <w:szCs w:val="32"/>
        </w:rPr>
        <w:t>。</w:t>
      </w:r>
    </w:p>
    <w:p w:rsidR="005F3067" w:rsidRDefault="005F3067">
      <w:pPr>
        <w:widowControl/>
        <w:spacing w:after="120"/>
        <w:jc w:val="left"/>
        <w:rPr>
          <w:rFonts w:ascii="宋体" w:eastAsia="宋体" w:hAnsi="宋体" w:cs="宋体"/>
          <w:b/>
          <w:bCs/>
          <w:color w:val="000000"/>
          <w:kern w:val="0"/>
          <w:sz w:val="28"/>
          <w:szCs w:val="28"/>
        </w:rPr>
      </w:pPr>
    </w:p>
    <w:p w:rsidR="005F3067" w:rsidRDefault="00FE556F">
      <w:pPr>
        <w:widowControl/>
        <w:spacing w:after="120"/>
        <w:jc w:val="left"/>
        <w:rPr>
          <w:rFonts w:ascii="宋体" w:eastAsia="宋体" w:hAnsi="宋体" w:cs="宋体"/>
          <w:b/>
          <w:bCs/>
          <w:color w:val="000000"/>
          <w:kern w:val="0"/>
          <w:sz w:val="28"/>
          <w:szCs w:val="28"/>
        </w:rPr>
      </w:pPr>
      <w:r w:rsidRPr="00FE556F">
        <w:rPr>
          <w:rFonts w:ascii="宋体" w:eastAsia="宋体" w:hAnsi="宋体" w:cs="宋体"/>
          <w:b/>
          <w:bCs/>
          <w:noProof/>
          <w:color w:val="000000"/>
          <w:kern w:val="0"/>
          <w:sz w:val="28"/>
          <w:szCs w:val="28"/>
        </w:rPr>
        <w:drawing>
          <wp:anchor distT="0" distB="0" distL="114300" distR="114300" simplePos="0" relativeHeight="251661824" behindDoc="1" locked="0" layoutInCell="1" allowOverlap="1">
            <wp:simplePos x="0" y="0"/>
            <wp:positionH relativeFrom="column">
              <wp:posOffset>-2540</wp:posOffset>
            </wp:positionH>
            <wp:positionV relativeFrom="paragraph">
              <wp:posOffset>492652</wp:posOffset>
            </wp:positionV>
            <wp:extent cx="5400675" cy="3088291"/>
            <wp:effectExtent l="0" t="0" r="0" b="0"/>
            <wp:wrapTight wrapText="bothSides">
              <wp:wrapPolygon edited="0">
                <wp:start x="0" y="0"/>
                <wp:lineTo x="0" y="21453"/>
                <wp:lineTo x="21486" y="21453"/>
                <wp:lineTo x="21486" y="0"/>
                <wp:lineTo x="0" y="0"/>
              </wp:wrapPolygon>
            </wp:wrapTight>
            <wp:docPr id="11" name="图片 11" descr="E:\jcy-wx-document\WeChat Files\wxid_o6uxha32z89k21\FileStorage\Temp\1703058875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cy-wx-document\WeChat Files\wxid_o6uxha32z89k21\FileStorage\Temp\170305887566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3088291"/>
                    </a:xfrm>
                    <a:prstGeom prst="rect">
                      <a:avLst/>
                    </a:prstGeom>
                    <a:noFill/>
                    <a:ln>
                      <a:noFill/>
                    </a:ln>
                  </pic:spPr>
                </pic:pic>
              </a:graphicData>
            </a:graphic>
          </wp:anchor>
        </w:drawing>
      </w:r>
    </w:p>
    <w:p w:rsidR="005F3067" w:rsidRDefault="005F3067">
      <w:pPr>
        <w:widowControl/>
        <w:spacing w:after="120"/>
        <w:jc w:val="left"/>
        <w:rPr>
          <w:rFonts w:ascii="宋体" w:eastAsia="宋体" w:hAnsi="宋体" w:cs="宋体"/>
          <w:b/>
          <w:bCs/>
          <w:color w:val="000000"/>
          <w:kern w:val="0"/>
          <w:sz w:val="28"/>
          <w:szCs w:val="28"/>
        </w:rPr>
      </w:pPr>
    </w:p>
    <w:p w:rsidR="0098096A" w:rsidRDefault="0098096A">
      <w:pPr>
        <w:widowControl/>
        <w:spacing w:after="120"/>
        <w:jc w:val="left"/>
        <w:rPr>
          <w:rFonts w:ascii="宋体" w:eastAsia="宋体" w:hAnsi="宋体" w:cs="宋体"/>
          <w:b/>
          <w:bCs/>
          <w:color w:val="000000"/>
          <w:kern w:val="0"/>
          <w:sz w:val="28"/>
          <w:szCs w:val="28"/>
        </w:rPr>
      </w:pPr>
    </w:p>
    <w:p w:rsidR="00392E7C" w:rsidRDefault="00392E7C" w:rsidP="00392E7C">
      <w:pPr>
        <w:pStyle w:val="a7"/>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Fonts w:ascii="黑体" w:eastAsia="黑体" w:hAnsi="黑体" w:hint="eastAsia"/>
          <w:color w:val="000000"/>
          <w:sz w:val="32"/>
          <w:szCs w:val="32"/>
          <w:shd w:val="clear" w:color="auto" w:fill="FFFFFF"/>
        </w:rPr>
        <w:lastRenderedPageBreak/>
        <w:t>【收费标准】不收费</w:t>
      </w:r>
    </w:p>
    <w:p w:rsidR="00392E7C" w:rsidRDefault="00392E7C" w:rsidP="00392E7C">
      <w:pPr>
        <w:pStyle w:val="a7"/>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Fonts w:ascii="黑体" w:eastAsia="黑体" w:hAnsi="黑体" w:hint="eastAsia"/>
          <w:color w:val="000000"/>
          <w:sz w:val="32"/>
          <w:szCs w:val="32"/>
        </w:rPr>
        <w:t>【服务时限】</w:t>
      </w:r>
      <w:r w:rsidR="00E870F0" w:rsidRPr="005B6D38">
        <w:rPr>
          <w:rFonts w:ascii="黑体" w:eastAsia="黑体" w:hAnsi="黑体" w:hint="eastAsia"/>
          <w:color w:val="FF0000"/>
          <w:sz w:val="32"/>
          <w:szCs w:val="32"/>
        </w:rPr>
        <w:t>受理</w:t>
      </w:r>
      <w:r w:rsidRPr="005B6D38">
        <w:rPr>
          <w:rFonts w:ascii="黑体" w:eastAsia="黑体" w:hAnsi="黑体" w:hint="eastAsia"/>
          <w:color w:val="FF0000"/>
          <w:sz w:val="32"/>
          <w:szCs w:val="32"/>
        </w:rPr>
        <w:t>：原则上</w:t>
      </w:r>
      <w:r w:rsidRPr="005B6D38">
        <w:rPr>
          <w:rFonts w:ascii="Times New Roman" w:eastAsia="微软雅黑" w:hAnsi="Times New Roman" w:cs="Times New Roman"/>
          <w:color w:val="FF0000"/>
          <w:sz w:val="32"/>
          <w:szCs w:val="32"/>
        </w:rPr>
        <w:t>3</w:t>
      </w:r>
      <w:r w:rsidRPr="005B6D38">
        <w:rPr>
          <w:rFonts w:ascii="黑体" w:eastAsia="黑体" w:hAnsi="黑体" w:hint="eastAsia"/>
          <w:color w:val="FF0000"/>
          <w:sz w:val="32"/>
          <w:szCs w:val="32"/>
        </w:rPr>
        <w:t>个工作日；</w:t>
      </w:r>
      <w:r w:rsidR="00E870F0" w:rsidRPr="005B6D38">
        <w:rPr>
          <w:rFonts w:ascii="黑体" w:eastAsia="黑体" w:hAnsi="黑体" w:hint="eastAsia"/>
          <w:color w:val="FF0000"/>
          <w:sz w:val="32"/>
          <w:szCs w:val="32"/>
        </w:rPr>
        <w:t>审核</w:t>
      </w:r>
      <w:r w:rsidRPr="005B6D38">
        <w:rPr>
          <w:rFonts w:ascii="黑体" w:eastAsia="黑体" w:hAnsi="黑体" w:hint="eastAsia"/>
          <w:color w:val="FF0000"/>
          <w:sz w:val="32"/>
          <w:szCs w:val="32"/>
        </w:rPr>
        <w:t>：</w:t>
      </w:r>
      <w:r w:rsidR="00E870F0" w:rsidRPr="005B6D38">
        <w:rPr>
          <w:rFonts w:ascii="黑体" w:eastAsia="黑体" w:hAnsi="黑体" w:hint="eastAsia"/>
          <w:color w:val="FF0000"/>
          <w:sz w:val="32"/>
          <w:szCs w:val="32"/>
        </w:rPr>
        <w:t>原则上</w:t>
      </w:r>
      <w:r w:rsidR="00E870F0" w:rsidRPr="005B6D38">
        <w:rPr>
          <w:rFonts w:ascii="Times New Roman" w:eastAsia="微软雅黑" w:hAnsi="Times New Roman" w:cs="Times New Roman"/>
          <w:color w:val="FF0000"/>
          <w:sz w:val="32"/>
          <w:szCs w:val="32"/>
        </w:rPr>
        <w:t>5</w:t>
      </w:r>
      <w:r w:rsidRPr="005B6D38">
        <w:rPr>
          <w:rFonts w:ascii="黑体" w:eastAsia="黑体" w:hAnsi="黑体" w:hint="eastAsia"/>
          <w:color w:val="FF0000"/>
          <w:sz w:val="32"/>
          <w:szCs w:val="32"/>
        </w:rPr>
        <w:t>个工作日</w:t>
      </w:r>
      <w:r w:rsidR="00E870F0" w:rsidRPr="005B6D38">
        <w:rPr>
          <w:rFonts w:ascii="黑体" w:eastAsia="黑体" w:hAnsi="黑体" w:hint="eastAsia"/>
          <w:color w:val="FF0000"/>
          <w:sz w:val="32"/>
          <w:szCs w:val="32"/>
        </w:rPr>
        <w:t>，最长不超过1</w:t>
      </w:r>
      <w:r w:rsidR="00E870F0" w:rsidRPr="005B6D38">
        <w:rPr>
          <w:rFonts w:ascii="黑体" w:eastAsia="黑体" w:hAnsi="黑体"/>
          <w:color w:val="FF0000"/>
          <w:sz w:val="32"/>
          <w:szCs w:val="32"/>
        </w:rPr>
        <w:t>0</w:t>
      </w:r>
      <w:r w:rsidR="00E870F0" w:rsidRPr="005B6D38">
        <w:rPr>
          <w:rFonts w:ascii="黑体" w:eastAsia="黑体" w:hAnsi="黑体" w:hint="eastAsia"/>
          <w:color w:val="FF0000"/>
          <w:sz w:val="32"/>
          <w:szCs w:val="32"/>
        </w:rPr>
        <w:t>个工作日</w:t>
      </w:r>
      <w:r w:rsidRPr="005B6D38">
        <w:rPr>
          <w:rFonts w:ascii="黑体" w:eastAsia="黑体" w:hAnsi="黑体" w:hint="eastAsia"/>
          <w:color w:val="FF0000"/>
          <w:sz w:val="32"/>
          <w:szCs w:val="32"/>
        </w:rPr>
        <w:t>；</w:t>
      </w:r>
      <w:r w:rsidRPr="005B6D38">
        <w:rPr>
          <w:rFonts w:ascii="Times New Roman" w:eastAsia="微软雅黑" w:hAnsi="Times New Roman" w:cs="Times New Roman"/>
          <w:color w:val="FF0000"/>
          <w:sz w:val="32"/>
          <w:szCs w:val="32"/>
        </w:rPr>
        <w:t> </w:t>
      </w:r>
      <w:r w:rsidRPr="005B6D38">
        <w:rPr>
          <w:rFonts w:ascii="黑体" w:eastAsia="黑体" w:hAnsi="黑体" w:hint="eastAsia"/>
          <w:color w:val="FF0000"/>
          <w:sz w:val="32"/>
          <w:szCs w:val="32"/>
        </w:rPr>
        <w:t>审</w:t>
      </w:r>
      <w:r w:rsidR="00E870F0" w:rsidRPr="005B6D38">
        <w:rPr>
          <w:rFonts w:ascii="黑体" w:eastAsia="黑体" w:hAnsi="黑体" w:hint="eastAsia"/>
          <w:color w:val="FF0000"/>
          <w:sz w:val="32"/>
          <w:szCs w:val="32"/>
        </w:rPr>
        <w:t>批</w:t>
      </w:r>
      <w:r w:rsidRPr="005B6D38">
        <w:rPr>
          <w:rFonts w:ascii="黑体" w:eastAsia="黑体" w:hAnsi="黑体" w:hint="eastAsia"/>
          <w:color w:val="FF0000"/>
          <w:sz w:val="32"/>
          <w:szCs w:val="32"/>
        </w:rPr>
        <w:t>：</w:t>
      </w:r>
      <w:r w:rsidR="00E870F0" w:rsidRPr="005B6D38">
        <w:rPr>
          <w:rFonts w:ascii="Times New Roman" w:eastAsia="微软雅黑" w:hAnsi="Times New Roman" w:cs="Times New Roman"/>
          <w:color w:val="FF0000"/>
          <w:sz w:val="32"/>
          <w:szCs w:val="32"/>
        </w:rPr>
        <w:t>3</w:t>
      </w:r>
      <w:r w:rsidRPr="005B6D38">
        <w:rPr>
          <w:rFonts w:ascii="黑体" w:eastAsia="黑体" w:hAnsi="黑体" w:hint="eastAsia"/>
          <w:color w:val="FF0000"/>
          <w:sz w:val="32"/>
          <w:szCs w:val="32"/>
        </w:rPr>
        <w:t>个工作日</w:t>
      </w:r>
    </w:p>
    <w:p w:rsidR="00392E7C" w:rsidRDefault="00392E7C" w:rsidP="00392E7C">
      <w:pPr>
        <w:pStyle w:val="a7"/>
        <w:shd w:val="clear" w:color="auto" w:fill="FFFFFF"/>
        <w:spacing w:before="75" w:after="120" w:line="480" w:lineRule="atLeast"/>
        <w:ind w:firstLine="640"/>
        <w:rPr>
          <w:rFonts w:ascii="黑体" w:eastAsia="黑体" w:hAnsi="黑体"/>
          <w:color w:val="000000"/>
          <w:sz w:val="32"/>
          <w:szCs w:val="32"/>
          <w:shd w:val="clear" w:color="auto" w:fill="FFFFFF"/>
        </w:rPr>
      </w:pPr>
      <w:r>
        <w:rPr>
          <w:rFonts w:ascii="黑体" w:eastAsia="黑体" w:hAnsi="黑体" w:hint="eastAsia"/>
          <w:color w:val="000000"/>
          <w:sz w:val="32"/>
          <w:szCs w:val="32"/>
          <w:shd w:val="clear" w:color="auto" w:fill="FFFFFF"/>
        </w:rPr>
        <w:t>【服务机构及联系方式】</w:t>
      </w:r>
    </w:p>
    <w:tbl>
      <w:tblPr>
        <w:tblStyle w:val="a9"/>
        <w:tblpPr w:leftFromText="180" w:rightFromText="180" w:vertAnchor="text" w:horzAnchor="margin" w:tblpXSpec="center" w:tblpY="1000"/>
        <w:tblW w:w="9464" w:type="dxa"/>
        <w:tblLook w:val="04A0" w:firstRow="1" w:lastRow="0" w:firstColumn="1" w:lastColumn="0" w:noHBand="0" w:noVBand="1"/>
      </w:tblPr>
      <w:tblGrid>
        <w:gridCol w:w="6487"/>
        <w:gridCol w:w="2977"/>
      </w:tblGrid>
      <w:tr w:rsidR="00392E7C" w:rsidTr="00171506">
        <w:trPr>
          <w:trHeight w:val="567"/>
        </w:trPr>
        <w:tc>
          <w:tcPr>
            <w:tcW w:w="6487" w:type="dxa"/>
            <w:vAlign w:val="center"/>
          </w:tcPr>
          <w:p w:rsidR="00392E7C" w:rsidRPr="00325919" w:rsidRDefault="00392E7C" w:rsidP="00F83BD9">
            <w:pPr>
              <w:spacing w:line="400" w:lineRule="exact"/>
              <w:jc w:val="center"/>
              <w:rPr>
                <w:rFonts w:ascii="Times New Roman" w:eastAsia="仿宋_GB2312" w:hAnsi="Times New Roman"/>
                <w:b/>
                <w:bCs/>
                <w:sz w:val="32"/>
                <w:szCs w:val="32"/>
              </w:rPr>
            </w:pPr>
            <w:r w:rsidRPr="00325919">
              <w:rPr>
                <w:rFonts w:ascii="Times New Roman" w:eastAsia="仿宋_GB2312" w:hAnsi="Times New Roman" w:hint="eastAsia"/>
                <w:b/>
                <w:bCs/>
                <w:sz w:val="32"/>
                <w:szCs w:val="32"/>
              </w:rPr>
              <w:t>受</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理</w:t>
            </w:r>
            <w:r>
              <w:rPr>
                <w:rFonts w:ascii="Times New Roman" w:eastAsia="仿宋_GB2312" w:hAnsi="Times New Roman" w:hint="eastAsia"/>
                <w:b/>
                <w:bCs/>
                <w:sz w:val="32"/>
                <w:szCs w:val="32"/>
              </w:rPr>
              <w:t xml:space="preserve"> </w:t>
            </w:r>
            <w:r w:rsidRPr="00325919">
              <w:rPr>
                <w:rFonts w:ascii="Times New Roman" w:eastAsia="仿宋_GB2312" w:hAnsi="Times New Roman"/>
                <w:b/>
                <w:bCs/>
                <w:sz w:val="32"/>
                <w:szCs w:val="32"/>
              </w:rPr>
              <w:t>机</w:t>
            </w:r>
            <w:r>
              <w:rPr>
                <w:rFonts w:ascii="Times New Roman" w:eastAsia="仿宋_GB2312" w:hAnsi="Times New Roman" w:hint="eastAsia"/>
                <w:b/>
                <w:bCs/>
                <w:sz w:val="32"/>
                <w:szCs w:val="32"/>
              </w:rPr>
              <w:t xml:space="preserve"> </w:t>
            </w:r>
            <w:r w:rsidRPr="00325919">
              <w:rPr>
                <w:rFonts w:ascii="Times New Roman" w:eastAsia="仿宋_GB2312" w:hAnsi="Times New Roman"/>
                <w:b/>
                <w:bCs/>
                <w:sz w:val="32"/>
                <w:szCs w:val="32"/>
              </w:rPr>
              <w:t>构</w:t>
            </w:r>
          </w:p>
        </w:tc>
        <w:tc>
          <w:tcPr>
            <w:tcW w:w="2977" w:type="dxa"/>
            <w:vAlign w:val="center"/>
          </w:tcPr>
          <w:p w:rsidR="00392E7C" w:rsidRPr="00325919" w:rsidRDefault="00392E7C" w:rsidP="00F83BD9">
            <w:pPr>
              <w:spacing w:line="400" w:lineRule="exact"/>
              <w:jc w:val="center"/>
              <w:rPr>
                <w:rFonts w:ascii="Times New Roman" w:eastAsia="仿宋_GB2312" w:hAnsi="Times New Roman"/>
                <w:b/>
                <w:bCs/>
                <w:sz w:val="32"/>
                <w:szCs w:val="32"/>
              </w:rPr>
            </w:pPr>
            <w:r w:rsidRPr="00325919">
              <w:rPr>
                <w:rFonts w:ascii="Times New Roman" w:eastAsia="仿宋_GB2312" w:hAnsi="Times New Roman" w:hint="eastAsia"/>
                <w:b/>
                <w:bCs/>
                <w:sz w:val="32"/>
                <w:szCs w:val="32"/>
              </w:rPr>
              <w:t>联</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系</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方</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式</w:t>
            </w:r>
          </w:p>
        </w:tc>
      </w:tr>
      <w:tr w:rsidR="005609C6" w:rsidTr="00171506">
        <w:trPr>
          <w:trHeight w:val="567"/>
        </w:trPr>
        <w:tc>
          <w:tcPr>
            <w:tcW w:w="6487" w:type="dxa"/>
            <w:vAlign w:val="center"/>
          </w:tcPr>
          <w:p w:rsidR="005609C6" w:rsidRPr="005609C6" w:rsidRDefault="005609C6" w:rsidP="00F83BD9">
            <w:pPr>
              <w:spacing w:line="400" w:lineRule="exact"/>
              <w:jc w:val="center"/>
              <w:rPr>
                <w:rFonts w:ascii="Times New Roman" w:eastAsia="仿宋_GB2312" w:hAnsi="Times New Roman"/>
                <w:bCs/>
                <w:sz w:val="32"/>
                <w:szCs w:val="32"/>
              </w:rPr>
            </w:pPr>
            <w:r w:rsidRPr="005609C6">
              <w:rPr>
                <w:rFonts w:ascii="Times New Roman" w:eastAsia="仿宋_GB2312" w:hAnsi="Times New Roman" w:hint="eastAsia"/>
                <w:bCs/>
                <w:sz w:val="32"/>
                <w:szCs w:val="32"/>
              </w:rPr>
              <w:t>苏州市</w:t>
            </w:r>
            <w:r w:rsidRPr="005609C6">
              <w:rPr>
                <w:rFonts w:ascii="Times New Roman" w:eastAsia="仿宋_GB2312" w:hAnsi="Times New Roman"/>
                <w:bCs/>
                <w:sz w:val="32"/>
                <w:szCs w:val="32"/>
              </w:rPr>
              <w:t>人才服务中心</w:t>
            </w:r>
          </w:p>
        </w:tc>
        <w:tc>
          <w:tcPr>
            <w:tcW w:w="2977" w:type="dxa"/>
            <w:vAlign w:val="center"/>
          </w:tcPr>
          <w:p w:rsidR="005609C6" w:rsidRPr="005609C6" w:rsidRDefault="005609C6" w:rsidP="00F83BD9">
            <w:pPr>
              <w:spacing w:line="400" w:lineRule="exact"/>
              <w:jc w:val="center"/>
              <w:rPr>
                <w:rFonts w:ascii="Times New Roman" w:eastAsia="仿宋_GB2312" w:hAnsi="Times New Roman"/>
                <w:bCs/>
                <w:sz w:val="32"/>
                <w:szCs w:val="32"/>
              </w:rPr>
            </w:pPr>
            <w:r w:rsidRPr="005609C6">
              <w:rPr>
                <w:rFonts w:ascii="Times New Roman" w:eastAsia="仿宋_GB2312" w:hAnsi="Times New Roman" w:hint="eastAsia"/>
                <w:bCs/>
                <w:sz w:val="32"/>
                <w:szCs w:val="32"/>
              </w:rPr>
              <w:t>0512-65815515</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张家港市人力资源管理服务中心</w:t>
            </w:r>
          </w:p>
        </w:tc>
        <w:tc>
          <w:tcPr>
            <w:tcW w:w="297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0512-58698632</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常熟市人力资源管理服务中心</w:t>
            </w:r>
          </w:p>
        </w:tc>
        <w:tc>
          <w:tcPr>
            <w:tcW w:w="2977" w:type="dxa"/>
            <w:vAlign w:val="center"/>
          </w:tcPr>
          <w:p w:rsidR="00392E7C" w:rsidRPr="00D548BE" w:rsidRDefault="00392E7C" w:rsidP="00171506">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0512-52805358</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太仓市人力资源管理服务中心</w:t>
            </w:r>
          </w:p>
        </w:tc>
        <w:tc>
          <w:tcPr>
            <w:tcW w:w="297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0512-53583522</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昆山市人力资源管理服务中心</w:t>
            </w:r>
          </w:p>
        </w:tc>
        <w:tc>
          <w:tcPr>
            <w:tcW w:w="297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0512-55137206</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苏州市吴江区人力资源管理服务中心</w:t>
            </w:r>
          </w:p>
        </w:tc>
        <w:tc>
          <w:tcPr>
            <w:tcW w:w="2977" w:type="dxa"/>
            <w:vAlign w:val="center"/>
          </w:tcPr>
          <w:p w:rsidR="00392E7C" w:rsidRPr="00D548BE" w:rsidRDefault="00392E7C" w:rsidP="00171506">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0512-63950232</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苏州市吴中区人力资源管理服务中心</w:t>
            </w:r>
          </w:p>
        </w:tc>
        <w:tc>
          <w:tcPr>
            <w:tcW w:w="297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0512-65256937</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苏州市相城区人力资源管理服务中心</w:t>
            </w:r>
          </w:p>
        </w:tc>
        <w:tc>
          <w:tcPr>
            <w:tcW w:w="2977" w:type="dxa"/>
            <w:vAlign w:val="center"/>
          </w:tcPr>
          <w:p w:rsidR="00392E7C" w:rsidRPr="00D548BE" w:rsidRDefault="00392E7C" w:rsidP="00171506">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0512-67591312</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苏州市姑苏区高层次人才一站式服务中心</w:t>
            </w:r>
          </w:p>
        </w:tc>
        <w:tc>
          <w:tcPr>
            <w:tcW w:w="2977" w:type="dxa"/>
            <w:vAlign w:val="center"/>
          </w:tcPr>
          <w:p w:rsidR="00392E7C" w:rsidRPr="00D548BE" w:rsidRDefault="00392E7C" w:rsidP="00171506">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w:t>
            </w:r>
            <w:r w:rsidRPr="00171506">
              <w:rPr>
                <w:rFonts w:ascii="Times New Roman" w:eastAsia="仿宋_GB2312" w:hAnsi="Times New Roman"/>
                <w:color w:val="000000" w:themeColor="text1"/>
                <w:sz w:val="32"/>
                <w:szCs w:val="32"/>
              </w:rPr>
              <w:t>6</w:t>
            </w:r>
            <w:r w:rsidR="00E870F0" w:rsidRPr="00171506">
              <w:rPr>
                <w:rFonts w:ascii="Times New Roman" w:eastAsia="仿宋_GB2312" w:hAnsi="Times New Roman"/>
                <w:color w:val="000000" w:themeColor="text1"/>
                <w:sz w:val="32"/>
                <w:szCs w:val="32"/>
              </w:rPr>
              <w:t>8723125</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苏州工业园区人力资源管理服务中心</w:t>
            </w:r>
          </w:p>
        </w:tc>
        <w:tc>
          <w:tcPr>
            <w:tcW w:w="297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0512-66605942</w:t>
            </w:r>
          </w:p>
        </w:tc>
      </w:tr>
      <w:tr w:rsidR="00392E7C" w:rsidTr="00171506">
        <w:trPr>
          <w:trHeight w:val="567"/>
        </w:trPr>
        <w:tc>
          <w:tcPr>
            <w:tcW w:w="648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苏州高新区（虎丘区）人力资源开发管理中心</w:t>
            </w:r>
          </w:p>
        </w:tc>
        <w:tc>
          <w:tcPr>
            <w:tcW w:w="2977" w:type="dxa"/>
            <w:vAlign w:val="center"/>
          </w:tcPr>
          <w:p w:rsidR="00392E7C" w:rsidRPr="00D548BE" w:rsidRDefault="00392E7C"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0512-68257969</w:t>
            </w:r>
          </w:p>
        </w:tc>
      </w:tr>
    </w:tbl>
    <w:p w:rsidR="005F3067" w:rsidRDefault="005F3067">
      <w:pPr>
        <w:widowControl/>
        <w:spacing w:after="120"/>
        <w:jc w:val="left"/>
        <w:rPr>
          <w:rFonts w:ascii="宋体" w:eastAsia="宋体" w:hAnsi="宋体" w:cs="宋体"/>
          <w:b/>
          <w:bCs/>
          <w:color w:val="000000"/>
          <w:kern w:val="0"/>
          <w:sz w:val="28"/>
          <w:szCs w:val="28"/>
        </w:rPr>
      </w:pPr>
    </w:p>
    <w:p w:rsidR="005F3067" w:rsidRDefault="005F3067">
      <w:pPr>
        <w:widowControl/>
        <w:spacing w:after="120"/>
        <w:jc w:val="left"/>
        <w:rPr>
          <w:rFonts w:ascii="宋体" w:eastAsia="宋体" w:hAnsi="宋体" w:cs="宋体"/>
          <w:b/>
          <w:bCs/>
          <w:color w:val="000000"/>
          <w:kern w:val="0"/>
          <w:sz w:val="28"/>
          <w:szCs w:val="28"/>
        </w:rPr>
      </w:pPr>
    </w:p>
    <w:p w:rsidR="00245E99" w:rsidRPr="005F3067" w:rsidRDefault="00245E99"/>
    <w:sectPr w:rsidR="00245E99" w:rsidRPr="005F3067" w:rsidSect="00D761DD">
      <w:pgSz w:w="11906" w:h="16838"/>
      <w:pgMar w:top="1134" w:right="1418" w:bottom="1134" w:left="1418"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064" w:rsidRDefault="00B55064" w:rsidP="00523D54">
      <w:r>
        <w:separator/>
      </w:r>
    </w:p>
  </w:endnote>
  <w:endnote w:type="continuationSeparator" w:id="0">
    <w:p w:rsidR="00B55064" w:rsidRDefault="00B55064" w:rsidP="0052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方正小标宋_GBK">
    <w:altName w:val="微软雅黑"/>
    <w:charset w:val="86"/>
    <w:family w:val="auto"/>
    <w:pitch w:val="default"/>
    <w:sig w:usb0="00000000" w:usb1="38CF7CFA" w:usb2="00082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064" w:rsidRDefault="00B55064" w:rsidP="00523D54">
      <w:r>
        <w:separator/>
      </w:r>
    </w:p>
  </w:footnote>
  <w:footnote w:type="continuationSeparator" w:id="0">
    <w:p w:rsidR="00B55064" w:rsidRDefault="00B55064" w:rsidP="00523D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2FC41D"/>
    <w:multiLevelType w:val="singleLevel"/>
    <w:tmpl w:val="3A2FC41D"/>
    <w:lvl w:ilvl="0">
      <w:start w:val="1"/>
      <w:numFmt w:val="chineseCounting"/>
      <w:suff w:val="nothing"/>
      <w:lvlText w:val="%1、"/>
      <w:lvlJc w:val="left"/>
      <w:rPr>
        <w:rFonts w:hint="eastAsia"/>
      </w:rPr>
    </w:lvl>
  </w:abstractNum>
  <w:abstractNum w:abstractNumId="1" w15:restartNumberingAfterBreak="0">
    <w:nsid w:val="4008741B"/>
    <w:multiLevelType w:val="singleLevel"/>
    <w:tmpl w:val="4008741B"/>
    <w:lvl w:ilvl="0">
      <w:start w:val="2"/>
      <w:numFmt w:val="decimal"/>
      <w:suff w:val="nothing"/>
      <w:lvlText w:val="（%1）"/>
      <w:lvlJc w:val="left"/>
    </w:lvl>
  </w:abstractNum>
  <w:abstractNum w:abstractNumId="2" w15:restartNumberingAfterBreak="0">
    <w:nsid w:val="4F941DE9"/>
    <w:multiLevelType w:val="hybridMultilevel"/>
    <w:tmpl w:val="CDD8574A"/>
    <w:lvl w:ilvl="0" w:tplc="C8144C2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7C5B0366"/>
    <w:multiLevelType w:val="hybridMultilevel"/>
    <w:tmpl w:val="C1DCC65C"/>
    <w:lvl w:ilvl="0" w:tplc="015228F6">
      <w:start w:val="2"/>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4626BA"/>
    <w:rsid w:val="000067DE"/>
    <w:rsid w:val="00013E42"/>
    <w:rsid w:val="00075A9C"/>
    <w:rsid w:val="0009298A"/>
    <w:rsid w:val="000B20BC"/>
    <w:rsid w:val="000E1BA4"/>
    <w:rsid w:val="000E52A1"/>
    <w:rsid w:val="00164C9E"/>
    <w:rsid w:val="00171506"/>
    <w:rsid w:val="001A1E9A"/>
    <w:rsid w:val="001C66FD"/>
    <w:rsid w:val="001D1CF0"/>
    <w:rsid w:val="001E0217"/>
    <w:rsid w:val="001E6050"/>
    <w:rsid w:val="001E6901"/>
    <w:rsid w:val="001E7255"/>
    <w:rsid w:val="002164F9"/>
    <w:rsid w:val="00245E99"/>
    <w:rsid w:val="00255330"/>
    <w:rsid w:val="002615F4"/>
    <w:rsid w:val="00284A6B"/>
    <w:rsid w:val="002A30D8"/>
    <w:rsid w:val="002B5F14"/>
    <w:rsid w:val="002C5E12"/>
    <w:rsid w:val="002F2832"/>
    <w:rsid w:val="00320660"/>
    <w:rsid w:val="00331739"/>
    <w:rsid w:val="00334F82"/>
    <w:rsid w:val="00335DE7"/>
    <w:rsid w:val="00392E7C"/>
    <w:rsid w:val="003A1522"/>
    <w:rsid w:val="003A190D"/>
    <w:rsid w:val="003B4218"/>
    <w:rsid w:val="003E2C92"/>
    <w:rsid w:val="003E78D4"/>
    <w:rsid w:val="00421B5D"/>
    <w:rsid w:val="004646B3"/>
    <w:rsid w:val="00467054"/>
    <w:rsid w:val="00473A0F"/>
    <w:rsid w:val="00497A5F"/>
    <w:rsid w:val="00502A6C"/>
    <w:rsid w:val="0050557D"/>
    <w:rsid w:val="00512FD8"/>
    <w:rsid w:val="00523D54"/>
    <w:rsid w:val="00530E64"/>
    <w:rsid w:val="005424A2"/>
    <w:rsid w:val="00556312"/>
    <w:rsid w:val="00560750"/>
    <w:rsid w:val="005609C6"/>
    <w:rsid w:val="00560A7F"/>
    <w:rsid w:val="00573819"/>
    <w:rsid w:val="005759B2"/>
    <w:rsid w:val="005B6D38"/>
    <w:rsid w:val="005F3067"/>
    <w:rsid w:val="006062F1"/>
    <w:rsid w:val="00641EE7"/>
    <w:rsid w:val="006437F6"/>
    <w:rsid w:val="006472CE"/>
    <w:rsid w:val="00651234"/>
    <w:rsid w:val="006570BA"/>
    <w:rsid w:val="006604CB"/>
    <w:rsid w:val="00674988"/>
    <w:rsid w:val="00675191"/>
    <w:rsid w:val="00675E44"/>
    <w:rsid w:val="006949D8"/>
    <w:rsid w:val="00695F66"/>
    <w:rsid w:val="006E3294"/>
    <w:rsid w:val="006F224A"/>
    <w:rsid w:val="006F3FA2"/>
    <w:rsid w:val="00710934"/>
    <w:rsid w:val="00713237"/>
    <w:rsid w:val="0074316A"/>
    <w:rsid w:val="00762C81"/>
    <w:rsid w:val="007B1985"/>
    <w:rsid w:val="007D0A85"/>
    <w:rsid w:val="007D32E3"/>
    <w:rsid w:val="008029B4"/>
    <w:rsid w:val="008141AF"/>
    <w:rsid w:val="0083103F"/>
    <w:rsid w:val="0084136A"/>
    <w:rsid w:val="00843271"/>
    <w:rsid w:val="00846DD8"/>
    <w:rsid w:val="00847BB6"/>
    <w:rsid w:val="00854CFF"/>
    <w:rsid w:val="00882960"/>
    <w:rsid w:val="0089028E"/>
    <w:rsid w:val="008A6E4D"/>
    <w:rsid w:val="008C14A0"/>
    <w:rsid w:val="008C245E"/>
    <w:rsid w:val="008C53C2"/>
    <w:rsid w:val="008D13DA"/>
    <w:rsid w:val="0090354C"/>
    <w:rsid w:val="00916CD0"/>
    <w:rsid w:val="00921679"/>
    <w:rsid w:val="009462F6"/>
    <w:rsid w:val="00946752"/>
    <w:rsid w:val="0098096A"/>
    <w:rsid w:val="009950C0"/>
    <w:rsid w:val="00996CA1"/>
    <w:rsid w:val="009C3958"/>
    <w:rsid w:val="009C541D"/>
    <w:rsid w:val="009E33BE"/>
    <w:rsid w:val="009F2F59"/>
    <w:rsid w:val="00A361E9"/>
    <w:rsid w:val="00A5383E"/>
    <w:rsid w:val="00A8195E"/>
    <w:rsid w:val="00A82886"/>
    <w:rsid w:val="00AD4724"/>
    <w:rsid w:val="00B31B30"/>
    <w:rsid w:val="00B55064"/>
    <w:rsid w:val="00B9580F"/>
    <w:rsid w:val="00B97B29"/>
    <w:rsid w:val="00BD5B25"/>
    <w:rsid w:val="00BD5E97"/>
    <w:rsid w:val="00BD6376"/>
    <w:rsid w:val="00BF373C"/>
    <w:rsid w:val="00C04EC3"/>
    <w:rsid w:val="00C760B6"/>
    <w:rsid w:val="00C81618"/>
    <w:rsid w:val="00C94316"/>
    <w:rsid w:val="00C95D93"/>
    <w:rsid w:val="00CA6258"/>
    <w:rsid w:val="00CD0247"/>
    <w:rsid w:val="00D00815"/>
    <w:rsid w:val="00D1492A"/>
    <w:rsid w:val="00D17F3C"/>
    <w:rsid w:val="00D45DD8"/>
    <w:rsid w:val="00D761DD"/>
    <w:rsid w:val="00D8124D"/>
    <w:rsid w:val="00D8315B"/>
    <w:rsid w:val="00D932A3"/>
    <w:rsid w:val="00DA1F07"/>
    <w:rsid w:val="00DA2AEC"/>
    <w:rsid w:val="00DA55D8"/>
    <w:rsid w:val="00DB0E83"/>
    <w:rsid w:val="00DC02EF"/>
    <w:rsid w:val="00DC71D6"/>
    <w:rsid w:val="00E36542"/>
    <w:rsid w:val="00E42465"/>
    <w:rsid w:val="00E66517"/>
    <w:rsid w:val="00E72E69"/>
    <w:rsid w:val="00E870F0"/>
    <w:rsid w:val="00EB60AC"/>
    <w:rsid w:val="00EB697A"/>
    <w:rsid w:val="00F012F6"/>
    <w:rsid w:val="00F07D14"/>
    <w:rsid w:val="00F20975"/>
    <w:rsid w:val="00F616C3"/>
    <w:rsid w:val="00F9447F"/>
    <w:rsid w:val="00FD6B97"/>
    <w:rsid w:val="00FE556F"/>
    <w:rsid w:val="076C77C2"/>
    <w:rsid w:val="0E3A0D44"/>
    <w:rsid w:val="0F5B3FA7"/>
    <w:rsid w:val="135D6DEB"/>
    <w:rsid w:val="15523CE9"/>
    <w:rsid w:val="1A6F48FD"/>
    <w:rsid w:val="1BA80F93"/>
    <w:rsid w:val="1DE64A9F"/>
    <w:rsid w:val="240208CA"/>
    <w:rsid w:val="26653A59"/>
    <w:rsid w:val="34671E37"/>
    <w:rsid w:val="34C7083B"/>
    <w:rsid w:val="369060AC"/>
    <w:rsid w:val="3EBB2E78"/>
    <w:rsid w:val="411F76CA"/>
    <w:rsid w:val="431554DA"/>
    <w:rsid w:val="48E9529A"/>
    <w:rsid w:val="4B783BAD"/>
    <w:rsid w:val="54175745"/>
    <w:rsid w:val="5B1C17A6"/>
    <w:rsid w:val="5C8770F7"/>
    <w:rsid w:val="5E4626BA"/>
    <w:rsid w:val="62311095"/>
    <w:rsid w:val="66D54E4A"/>
    <w:rsid w:val="69C15409"/>
    <w:rsid w:val="6ECD7BF1"/>
    <w:rsid w:val="79FA0246"/>
    <w:rsid w:val="7CD76984"/>
    <w:rsid w:val="7E3F5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35AD3D1-F95C-4AF2-B55E-1C3F227F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character" w:customStyle="1" w:styleId="NormalCharacter">
    <w:name w:val="NormalCharacter"/>
    <w:semiHidden/>
    <w:qFormat/>
  </w:style>
  <w:style w:type="paragraph" w:customStyle="1" w:styleId="HtmlNormal">
    <w:name w:val="HtmlNormal"/>
    <w:basedOn w:val="a"/>
    <w:qFormat/>
    <w:pPr>
      <w:widowControl/>
      <w:spacing w:line="390" w:lineRule="atLeast"/>
      <w:jc w:val="left"/>
      <w:textAlignment w:val="baseline"/>
    </w:pPr>
    <w:rPr>
      <w:rFonts w:ascii="Calibri" w:eastAsia="宋体" w:hAnsi="Calibri" w:cs="Times New Roman"/>
      <w:kern w:val="0"/>
      <w:szCs w:val="21"/>
    </w:rPr>
  </w:style>
  <w:style w:type="paragraph" w:customStyle="1" w:styleId="BodyText">
    <w:name w:val="BodyText"/>
    <w:basedOn w:val="a"/>
    <w:qFormat/>
    <w:pPr>
      <w:widowControl/>
      <w:textAlignment w:val="baseline"/>
    </w:pPr>
    <w:rPr>
      <w:rFonts w:ascii="新宋体" w:eastAsia="新宋体" w:hAnsi="新宋体" w:cs="Times New Roman"/>
      <w:sz w:val="30"/>
      <w:szCs w:val="24"/>
    </w:rPr>
  </w:style>
  <w:style w:type="paragraph" w:styleId="a4">
    <w:name w:val="header"/>
    <w:basedOn w:val="a"/>
    <w:link w:val="Char"/>
    <w:rsid w:val="00523D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523D54"/>
    <w:rPr>
      <w:kern w:val="2"/>
      <w:sz w:val="18"/>
      <w:szCs w:val="18"/>
    </w:rPr>
  </w:style>
  <w:style w:type="paragraph" w:styleId="a5">
    <w:name w:val="footer"/>
    <w:basedOn w:val="a"/>
    <w:link w:val="Char0"/>
    <w:rsid w:val="00523D54"/>
    <w:pPr>
      <w:tabs>
        <w:tab w:val="center" w:pos="4153"/>
        <w:tab w:val="right" w:pos="8306"/>
      </w:tabs>
      <w:snapToGrid w:val="0"/>
      <w:jc w:val="left"/>
    </w:pPr>
    <w:rPr>
      <w:sz w:val="18"/>
      <w:szCs w:val="18"/>
    </w:rPr>
  </w:style>
  <w:style w:type="character" w:customStyle="1" w:styleId="Char0">
    <w:name w:val="页脚 Char"/>
    <w:basedOn w:val="a0"/>
    <w:link w:val="a5"/>
    <w:rsid w:val="00523D54"/>
    <w:rPr>
      <w:kern w:val="2"/>
      <w:sz w:val="18"/>
      <w:szCs w:val="18"/>
    </w:rPr>
  </w:style>
  <w:style w:type="paragraph" w:styleId="a6">
    <w:name w:val="Balloon Text"/>
    <w:basedOn w:val="a"/>
    <w:link w:val="Char1"/>
    <w:semiHidden/>
    <w:unhideWhenUsed/>
    <w:rsid w:val="00F9447F"/>
    <w:rPr>
      <w:sz w:val="18"/>
      <w:szCs w:val="18"/>
    </w:rPr>
  </w:style>
  <w:style w:type="character" w:customStyle="1" w:styleId="Char1">
    <w:name w:val="批注框文本 Char"/>
    <w:basedOn w:val="a0"/>
    <w:link w:val="a6"/>
    <w:semiHidden/>
    <w:rsid w:val="00F9447F"/>
    <w:rPr>
      <w:kern w:val="2"/>
      <w:sz w:val="18"/>
      <w:szCs w:val="18"/>
    </w:rPr>
  </w:style>
  <w:style w:type="paragraph" w:styleId="a7">
    <w:name w:val="Normal (Web)"/>
    <w:basedOn w:val="a"/>
    <w:uiPriority w:val="99"/>
    <w:unhideWhenUsed/>
    <w:rsid w:val="00013E4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013E42"/>
    <w:rPr>
      <w:b/>
      <w:bCs/>
    </w:rPr>
  </w:style>
  <w:style w:type="table" w:styleId="a9">
    <w:name w:val="Table Grid"/>
    <w:basedOn w:val="a1"/>
    <w:uiPriority w:val="39"/>
    <w:rsid w:val="00392E7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Char2"/>
    <w:uiPriority w:val="1"/>
    <w:qFormat/>
    <w:rsid w:val="00882960"/>
    <w:pPr>
      <w:spacing w:before="37"/>
      <w:ind w:left="109"/>
      <w:jc w:val="left"/>
    </w:pPr>
    <w:rPr>
      <w:rFonts w:ascii="宋体" w:eastAsia="宋体" w:hAnsi="宋体"/>
      <w:kern w:val="0"/>
      <w:sz w:val="32"/>
      <w:szCs w:val="32"/>
      <w:lang w:eastAsia="en-US"/>
    </w:rPr>
  </w:style>
  <w:style w:type="character" w:customStyle="1" w:styleId="Char2">
    <w:name w:val="正文文本 Char"/>
    <w:basedOn w:val="a0"/>
    <w:link w:val="aa"/>
    <w:uiPriority w:val="1"/>
    <w:rsid w:val="00882960"/>
    <w:rPr>
      <w:rFonts w:ascii="宋体" w:eastAsia="宋体" w:hAnsi="宋体"/>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rs.jshrss.jiangsu.gov.cn/"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C00011-ABE9-432F-AA8C-06DAFAF9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13</Pages>
  <Words>665</Words>
  <Characters>3796</Characters>
  <Application>Microsoft Office Word</Application>
  <DocSecurity>0</DocSecurity>
  <Lines>31</Lines>
  <Paragraphs>8</Paragraphs>
  <ScaleCrop>false</ScaleCrop>
  <Company/>
  <LinksUpToDate>false</LinksUpToDate>
  <CharactersWithSpaces>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蒋晨雨jcy</cp:lastModifiedBy>
  <cp:revision>29</cp:revision>
  <cp:lastPrinted>2022-03-08T01:29:00Z</cp:lastPrinted>
  <dcterms:created xsi:type="dcterms:W3CDTF">2023-07-24T06:21:00Z</dcterms:created>
  <dcterms:modified xsi:type="dcterms:W3CDTF">2023-12-25T02:34:00Z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106145DCF24D47219FF0FF93F25CA291</vt:lpwstr>
  </property>
</Properties>
</file>